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31D79" w14:textId="2DA9EC17" w:rsidR="00AE3432" w:rsidRDefault="460CA29D" w:rsidP="2B17A742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2B17A7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Wymagania edukacyjne z języka angielskiego</w:t>
      </w:r>
      <w:r w:rsidR="0A64B752" w:rsidRPr="2B17A7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i języka angielskiego zawodowego</w:t>
      </w:r>
      <w:r w:rsidR="00385D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3AA785AC" w14:textId="0B388DA0" w:rsidR="00AE3432" w:rsidRDefault="00AE3432" w:rsidP="2B17A742">
      <w:pPr>
        <w:jc w:val="both"/>
      </w:pPr>
    </w:p>
    <w:p w14:paraId="704D5B4C" w14:textId="603A5A0F" w:rsidR="00AE3432" w:rsidRDefault="460CA29D" w:rsidP="0BFA1742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BFA174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Technikum czteroletnie</w:t>
      </w:r>
      <w:r w:rsidR="1CB03911" w:rsidRPr="0BFA174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i pięcioletnie</w:t>
      </w:r>
      <w:r w:rsidR="1CB03911" w:rsidRPr="0BFA1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B9DE665" w14:textId="7298AAED" w:rsidR="00AE3432" w:rsidRDefault="00AE3432" w:rsidP="2B17A742">
      <w:pPr>
        <w:jc w:val="both"/>
      </w:pPr>
    </w:p>
    <w:p w14:paraId="27B05C9A" w14:textId="19C92286" w:rsidR="00AE3432" w:rsidRDefault="460CA29D" w:rsidP="2B17A742">
      <w:pPr>
        <w:pStyle w:val="Akapitzlist"/>
        <w:numPr>
          <w:ilvl w:val="0"/>
          <w:numId w:val="6"/>
        </w:numPr>
        <w:jc w:val="both"/>
        <w:rPr>
          <w:rFonts w:eastAsiaTheme="minorEastAsia"/>
          <w:color w:val="000000" w:themeColor="text1"/>
          <w:sz w:val="24"/>
          <w:szCs w:val="24"/>
        </w:rPr>
      </w:pPr>
      <w:r w:rsidRPr="2B17A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Sposoby sprawdzania wiadomości:</w:t>
      </w:r>
    </w:p>
    <w:p w14:paraId="4C4855F1" w14:textId="0F5CEA69" w:rsidR="00AE3432" w:rsidRDefault="460CA29D" w:rsidP="2B17A742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B17A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Sprawdzanie wiadomości odbywa się w 2 formach (pisemnej i ustnej):</w:t>
      </w:r>
    </w:p>
    <w:p w14:paraId="03FA5D71" w14:textId="6012B7D7" w:rsidR="00AE3432" w:rsidRDefault="460CA29D" w:rsidP="2B17A742">
      <w:pPr>
        <w:pStyle w:val="Akapitzlist"/>
        <w:numPr>
          <w:ilvl w:val="1"/>
          <w:numId w:val="5"/>
        </w:numPr>
        <w:jc w:val="both"/>
        <w:rPr>
          <w:rFonts w:eastAsiaTheme="minorEastAsia"/>
          <w:color w:val="000000" w:themeColor="text1"/>
          <w:sz w:val="24"/>
          <w:szCs w:val="24"/>
        </w:rPr>
      </w:pPr>
      <w:r w:rsidRPr="2B17A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sprawdzian wiadomości w formie pisemnej tzw. klasówka, zapowiedziana</w:t>
      </w:r>
      <w:r w:rsidR="004F2AAB">
        <w:br/>
      </w:r>
      <w:r w:rsidRPr="2B17A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 co najmniej tygodniowym wyprzedzeniem i podaniem zakresu materiału</w:t>
      </w:r>
      <w:r w:rsidR="12D5EAF9" w:rsidRPr="2B17A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64AEE4C" w14:textId="333440AE" w:rsidR="00AE3432" w:rsidRDefault="460CA29D" w:rsidP="2B17A742">
      <w:pPr>
        <w:pStyle w:val="Akapitzlist"/>
        <w:numPr>
          <w:ilvl w:val="1"/>
          <w:numId w:val="5"/>
        </w:numPr>
        <w:jc w:val="both"/>
        <w:rPr>
          <w:rFonts w:eastAsiaTheme="minorEastAsia"/>
          <w:color w:val="000000" w:themeColor="text1"/>
          <w:sz w:val="24"/>
          <w:szCs w:val="24"/>
        </w:rPr>
      </w:pPr>
      <w:r w:rsidRPr="2B17A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odpytanie ustne przy tablicy lub kartkówka z bieżącego materiału (3 ostatnie lekcje)</w:t>
      </w:r>
    </w:p>
    <w:p w14:paraId="1D23CBF1" w14:textId="516D532A" w:rsidR="00AE3432" w:rsidRDefault="460CA29D" w:rsidP="2B17A742">
      <w:pPr>
        <w:pStyle w:val="Akapitzlist"/>
        <w:numPr>
          <w:ilvl w:val="1"/>
          <w:numId w:val="5"/>
        </w:numPr>
        <w:jc w:val="both"/>
        <w:rPr>
          <w:rFonts w:eastAsiaTheme="minorEastAsia"/>
          <w:color w:val="000000" w:themeColor="text1"/>
          <w:sz w:val="24"/>
          <w:szCs w:val="24"/>
        </w:rPr>
      </w:pPr>
      <w:r w:rsidRPr="2B17A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prace pisemne (wypracowanie, list, sprawozdanie, opowiadanie itp.) zadane jako praca domowa lub praca na lekcji</w:t>
      </w:r>
      <w:r w:rsidR="4E72CD3B" w:rsidRPr="2B17A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A7ECF90" w14:textId="3A32661A" w:rsidR="00AE3432" w:rsidRDefault="28296015" w:rsidP="2B17A742">
      <w:pPr>
        <w:pStyle w:val="Akapitzlist"/>
        <w:numPr>
          <w:ilvl w:val="1"/>
          <w:numId w:val="5"/>
        </w:numPr>
        <w:jc w:val="both"/>
        <w:rPr>
          <w:color w:val="000000" w:themeColor="text1"/>
          <w:sz w:val="24"/>
          <w:szCs w:val="24"/>
        </w:rPr>
      </w:pPr>
      <w:r w:rsidRPr="2B17A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praca ucznia podczas lekcji wynikająca z opanowania wiadomości z poprzednich zajęć. </w:t>
      </w:r>
    </w:p>
    <w:p w14:paraId="1740C065" w14:textId="24D4B707" w:rsidR="00AE3432" w:rsidRDefault="6FDA6432" w:rsidP="2B17A742">
      <w:pPr>
        <w:pStyle w:val="Akapitzlist"/>
        <w:numPr>
          <w:ilvl w:val="1"/>
          <w:numId w:val="5"/>
        </w:numPr>
        <w:jc w:val="both"/>
        <w:rPr>
          <w:color w:val="000000" w:themeColor="text1"/>
          <w:sz w:val="24"/>
          <w:szCs w:val="24"/>
        </w:rPr>
      </w:pPr>
      <w:r w:rsidRPr="2B17A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Praca projektowa/ prezentacja – zadane jak prace domow</w:t>
      </w:r>
      <w:r w:rsidR="57462446" w:rsidRPr="2B17A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 </w:t>
      </w:r>
    </w:p>
    <w:p w14:paraId="599D787C" w14:textId="7C5DE8E2" w:rsidR="00AE3432" w:rsidRDefault="00AE3432" w:rsidP="2B17A742">
      <w:pPr>
        <w:jc w:val="both"/>
      </w:pPr>
    </w:p>
    <w:p w14:paraId="681F5BD1" w14:textId="4BAAB196" w:rsidR="00AE3432" w:rsidRDefault="460CA29D" w:rsidP="2B17A742">
      <w:pPr>
        <w:pStyle w:val="Akapitzlist"/>
        <w:numPr>
          <w:ilvl w:val="0"/>
          <w:numId w:val="6"/>
        </w:numPr>
        <w:jc w:val="both"/>
        <w:rPr>
          <w:rFonts w:eastAsiaTheme="minorEastAsia"/>
          <w:color w:val="000000" w:themeColor="text1"/>
          <w:sz w:val="24"/>
          <w:szCs w:val="24"/>
        </w:rPr>
      </w:pPr>
      <w:r w:rsidRPr="2B17A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Wymagania dotyczące ocen z klasówki:</w:t>
      </w:r>
    </w:p>
    <w:p w14:paraId="3FCCB38D" w14:textId="55E6D6F0" w:rsidR="00AE3432" w:rsidRDefault="460CA29D" w:rsidP="2B17A742">
      <w:pPr>
        <w:pStyle w:val="Akapitzlist"/>
        <w:numPr>
          <w:ilvl w:val="1"/>
          <w:numId w:val="5"/>
        </w:numPr>
        <w:jc w:val="both"/>
        <w:rPr>
          <w:rFonts w:eastAsiaTheme="minorEastAsia"/>
          <w:color w:val="000000" w:themeColor="text1"/>
          <w:sz w:val="24"/>
          <w:szCs w:val="24"/>
        </w:rPr>
      </w:pPr>
      <w:r w:rsidRPr="2B17A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ocena niedostateczna – uczeń nie rozwiązał poprawnie 34% zadań</w:t>
      </w:r>
    </w:p>
    <w:p w14:paraId="053EC588" w14:textId="177D68E5" w:rsidR="00AE3432" w:rsidRDefault="460CA29D" w:rsidP="2B17A742">
      <w:pPr>
        <w:pStyle w:val="Akapitzlist"/>
        <w:numPr>
          <w:ilvl w:val="1"/>
          <w:numId w:val="5"/>
        </w:numPr>
        <w:jc w:val="both"/>
        <w:rPr>
          <w:rFonts w:eastAsiaTheme="minorEastAsia"/>
          <w:color w:val="000000" w:themeColor="text1"/>
          <w:sz w:val="24"/>
          <w:szCs w:val="24"/>
        </w:rPr>
      </w:pPr>
      <w:r w:rsidRPr="2B17A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ocena dopuszczająca – uczeń rozwiązał poprawnie od 35 do 49% zadań</w:t>
      </w:r>
    </w:p>
    <w:p w14:paraId="2B893A0E" w14:textId="7D074B9C" w:rsidR="00AE3432" w:rsidRDefault="460CA29D" w:rsidP="2B17A742">
      <w:pPr>
        <w:pStyle w:val="Akapitzlist"/>
        <w:numPr>
          <w:ilvl w:val="1"/>
          <w:numId w:val="5"/>
        </w:numPr>
        <w:jc w:val="both"/>
        <w:rPr>
          <w:rFonts w:eastAsiaTheme="minorEastAsia"/>
          <w:color w:val="000000" w:themeColor="text1"/>
          <w:sz w:val="24"/>
          <w:szCs w:val="24"/>
        </w:rPr>
      </w:pPr>
      <w:r w:rsidRPr="2B17A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ocena dostateczna – uczeń rozwiązał poprawnie od 50 do 69% zadań</w:t>
      </w:r>
    </w:p>
    <w:p w14:paraId="560BEBA5" w14:textId="1D278389" w:rsidR="00AE3432" w:rsidRDefault="460CA29D" w:rsidP="2B17A742">
      <w:pPr>
        <w:pStyle w:val="Akapitzlist"/>
        <w:numPr>
          <w:ilvl w:val="1"/>
          <w:numId w:val="5"/>
        </w:numPr>
        <w:jc w:val="both"/>
        <w:rPr>
          <w:rFonts w:eastAsiaTheme="minorEastAsia"/>
          <w:color w:val="000000" w:themeColor="text1"/>
          <w:sz w:val="24"/>
          <w:szCs w:val="24"/>
        </w:rPr>
      </w:pPr>
      <w:r w:rsidRPr="2B17A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ocena dobra – uczeń rozwiązał poprawnie od 70 do 89% zadań</w:t>
      </w:r>
    </w:p>
    <w:p w14:paraId="6D570D8B" w14:textId="565CF67B" w:rsidR="00AE3432" w:rsidRDefault="460CA29D" w:rsidP="2B17A742">
      <w:pPr>
        <w:pStyle w:val="Akapitzlist"/>
        <w:numPr>
          <w:ilvl w:val="1"/>
          <w:numId w:val="5"/>
        </w:numPr>
        <w:jc w:val="both"/>
        <w:rPr>
          <w:rFonts w:eastAsiaTheme="minorEastAsia"/>
          <w:color w:val="000000" w:themeColor="text1"/>
          <w:sz w:val="24"/>
          <w:szCs w:val="24"/>
        </w:rPr>
      </w:pPr>
      <w:r w:rsidRPr="2B17A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ocena bardzo dobra – uczeń rozwiązał poprawnie od 90 do 99% zadań</w:t>
      </w:r>
    </w:p>
    <w:p w14:paraId="59BDBDAA" w14:textId="17296EC4" w:rsidR="00AE3432" w:rsidRDefault="460CA29D" w:rsidP="2B17A742">
      <w:pPr>
        <w:pStyle w:val="Akapitzlist"/>
        <w:numPr>
          <w:ilvl w:val="1"/>
          <w:numId w:val="5"/>
        </w:numPr>
        <w:jc w:val="both"/>
        <w:rPr>
          <w:rFonts w:eastAsiaTheme="minorEastAsia"/>
          <w:color w:val="000000" w:themeColor="text1"/>
          <w:sz w:val="24"/>
          <w:szCs w:val="24"/>
        </w:rPr>
      </w:pPr>
      <w:r w:rsidRPr="2B17A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ocena celująca – uczeń rozwiązał poprawnie 100% zadań i ewentualnie zadanie dodatkowe</w:t>
      </w:r>
      <w:r w:rsidR="004F2AAB">
        <w:br/>
      </w:r>
    </w:p>
    <w:p w14:paraId="4299A3EE" w14:textId="1B0A1C94" w:rsidR="00AE3432" w:rsidRDefault="460CA29D" w:rsidP="2B17A742">
      <w:pPr>
        <w:pStyle w:val="Akapitzlist"/>
        <w:numPr>
          <w:ilvl w:val="0"/>
          <w:numId w:val="6"/>
        </w:numPr>
        <w:jc w:val="both"/>
        <w:rPr>
          <w:rFonts w:eastAsiaTheme="minorEastAsia"/>
          <w:color w:val="000000" w:themeColor="text1"/>
          <w:sz w:val="24"/>
          <w:szCs w:val="24"/>
        </w:rPr>
      </w:pPr>
      <w:r w:rsidRPr="2B17A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Zasady oceniania:</w:t>
      </w:r>
    </w:p>
    <w:p w14:paraId="7702A6D7" w14:textId="35928F96" w:rsidR="00AE3432" w:rsidRDefault="460CA29D" w:rsidP="2B17A742">
      <w:pPr>
        <w:pStyle w:val="Akapitzlist"/>
        <w:numPr>
          <w:ilvl w:val="1"/>
          <w:numId w:val="5"/>
        </w:numPr>
        <w:jc w:val="both"/>
        <w:rPr>
          <w:rFonts w:eastAsiaTheme="minorEastAsia"/>
          <w:color w:val="000000" w:themeColor="text1"/>
          <w:sz w:val="24"/>
          <w:szCs w:val="24"/>
        </w:rPr>
      </w:pPr>
      <w:r w:rsidRPr="2B17A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obowiązująca skala ocen: od 1 do 6</w:t>
      </w:r>
    </w:p>
    <w:p w14:paraId="1BAD0D0D" w14:textId="40F07BF0" w:rsidR="00AE3432" w:rsidRDefault="460CA29D" w:rsidP="2B17A742">
      <w:pPr>
        <w:pStyle w:val="Akapitzlist"/>
        <w:numPr>
          <w:ilvl w:val="1"/>
          <w:numId w:val="5"/>
        </w:numPr>
        <w:jc w:val="both"/>
        <w:rPr>
          <w:rFonts w:eastAsiaTheme="minorEastAsia"/>
          <w:color w:val="000000" w:themeColor="text1"/>
          <w:sz w:val="24"/>
          <w:szCs w:val="24"/>
        </w:rPr>
      </w:pPr>
      <w:r w:rsidRPr="2B17A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termin poprawy prac pisemnych wynosi 14 dni</w:t>
      </w:r>
    </w:p>
    <w:p w14:paraId="48F7F2FF" w14:textId="2C6560A6" w:rsidR="00AE3432" w:rsidRDefault="460CA29D" w:rsidP="2B17A742">
      <w:pPr>
        <w:pStyle w:val="Akapitzlist"/>
        <w:numPr>
          <w:ilvl w:val="1"/>
          <w:numId w:val="5"/>
        </w:numPr>
        <w:jc w:val="both"/>
        <w:rPr>
          <w:rFonts w:eastAsiaTheme="minorEastAsia"/>
          <w:color w:val="000000" w:themeColor="text1"/>
          <w:sz w:val="24"/>
          <w:szCs w:val="24"/>
        </w:rPr>
      </w:pPr>
      <w:r w:rsidRPr="2B17A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aby otrzymać ocenę pozytywną semestralną lub </w:t>
      </w:r>
      <w:proofErr w:type="spellStart"/>
      <w:r w:rsidRPr="2B17A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końcoworoczną</w:t>
      </w:r>
      <w:proofErr w:type="spellEnd"/>
      <w:r w:rsidRPr="2B17A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uczeń musi mieć przynajmniej dwie oceny pozytywne z odpowiedzi ustnej</w:t>
      </w:r>
    </w:p>
    <w:p w14:paraId="3C7626BC" w14:textId="65FD3E29" w:rsidR="00AE3432" w:rsidRDefault="460CA29D" w:rsidP="2B17A742">
      <w:pPr>
        <w:pStyle w:val="Akapitzlist"/>
        <w:numPr>
          <w:ilvl w:val="1"/>
          <w:numId w:val="5"/>
        </w:numPr>
        <w:jc w:val="both"/>
        <w:rPr>
          <w:rFonts w:eastAsiaTheme="minorEastAsia"/>
          <w:color w:val="000000" w:themeColor="text1"/>
          <w:sz w:val="24"/>
          <w:szCs w:val="24"/>
        </w:rPr>
      </w:pPr>
      <w:r w:rsidRPr="2B17A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brak oceny z więcej niż jednego sprawdzianu wiadomości w semestrze skutkuje obniżeniem oceny semestralnej lub </w:t>
      </w:r>
      <w:proofErr w:type="spellStart"/>
      <w:r w:rsidRPr="2B17A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końcoworocznej</w:t>
      </w:r>
      <w:proofErr w:type="spellEnd"/>
      <w:r w:rsidR="007F671B" w:rsidRPr="2B17A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 jeden stopień </w:t>
      </w:r>
    </w:p>
    <w:p w14:paraId="332A1F25" w14:textId="53D4CB68" w:rsidR="00AE3432" w:rsidRDefault="007F671B" w:rsidP="2B17A742">
      <w:pPr>
        <w:pStyle w:val="Akapitzlist"/>
        <w:numPr>
          <w:ilvl w:val="1"/>
          <w:numId w:val="5"/>
        </w:numPr>
        <w:jc w:val="both"/>
        <w:rPr>
          <w:rFonts w:eastAsiaTheme="minorEastAsia"/>
          <w:color w:val="000000" w:themeColor="text1"/>
          <w:sz w:val="24"/>
          <w:szCs w:val="24"/>
        </w:rPr>
      </w:pPr>
      <w:r w:rsidRPr="2B17A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Przy dwóch lekcjach tygodniowo</w:t>
      </w:r>
      <w:r w:rsidR="5EB217D3" w:rsidRPr="2B17A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460CA29D" w:rsidRPr="2B17A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dwa razy w ciągu semestru uczeń może zgłosić nieprzygotowanie do lekcji bez podania przyczyny, nieprzygotowanie musi być zgłoszone na początku lekcji</w:t>
      </w:r>
      <w:r w:rsidR="59E5C621" w:rsidRPr="2B17A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Przy jednej lekcji tygodniowo, </w:t>
      </w:r>
      <w:r w:rsidR="3423F488" w:rsidRPr="2B17A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uczeń</w:t>
      </w:r>
      <w:r w:rsidR="59E5C621" w:rsidRPr="2B17A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może jeden raz zgłosić nieprzygotowanie do lekcji bez podania przyczyny, nieprzygotowanie musi być zgłoszone na początku lekcji.</w:t>
      </w:r>
    </w:p>
    <w:p w14:paraId="3055840E" w14:textId="596F88A5" w:rsidR="00AE3432" w:rsidRDefault="460CA29D" w:rsidP="2B17A742">
      <w:pPr>
        <w:pStyle w:val="Akapitzlist"/>
        <w:numPr>
          <w:ilvl w:val="1"/>
          <w:numId w:val="5"/>
        </w:numPr>
        <w:jc w:val="both"/>
        <w:rPr>
          <w:rFonts w:eastAsiaTheme="minorEastAsia"/>
          <w:color w:val="000000" w:themeColor="text1"/>
          <w:sz w:val="24"/>
          <w:szCs w:val="24"/>
        </w:rPr>
      </w:pPr>
      <w:r w:rsidRPr="2B17A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uczeń, który opuścił więcej niż 50% lekcji może być nieklasyfikowany z przedmiotu</w:t>
      </w:r>
    </w:p>
    <w:p w14:paraId="6AD3098A" w14:textId="77777777" w:rsidR="00385DA9" w:rsidRPr="00385DA9" w:rsidRDefault="460CA29D" w:rsidP="2B17A742">
      <w:pPr>
        <w:pStyle w:val="Akapitzlist"/>
        <w:numPr>
          <w:ilvl w:val="1"/>
          <w:numId w:val="5"/>
        </w:numPr>
        <w:jc w:val="both"/>
        <w:rPr>
          <w:rFonts w:eastAsiaTheme="minorEastAsia"/>
          <w:color w:val="000000" w:themeColor="text1"/>
          <w:sz w:val="24"/>
          <w:szCs w:val="24"/>
        </w:rPr>
      </w:pPr>
      <w:r w:rsidRPr="2B17A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ocena semestralna wystawiana jest na podstawie ocen cząstkowych z semestru, ocena </w:t>
      </w:r>
      <w:proofErr w:type="spellStart"/>
      <w:r w:rsidRPr="2B17A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końcoworoczna</w:t>
      </w:r>
      <w:proofErr w:type="spellEnd"/>
      <w:r w:rsidRPr="2B17A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na podstawie ocen z całego roku</w:t>
      </w:r>
    </w:p>
    <w:p w14:paraId="5DF41694" w14:textId="1F47183B" w:rsidR="00AE3432" w:rsidRDefault="00385DA9" w:rsidP="2B17A742">
      <w:pPr>
        <w:pStyle w:val="Akapitzlist"/>
        <w:numPr>
          <w:ilvl w:val="1"/>
          <w:numId w:val="5"/>
        </w:numPr>
        <w:jc w:val="both"/>
        <w:rPr>
          <w:rFonts w:eastAsiaTheme="minorEastAsia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nie ma możliwości napisania sprawdzianu zaliczeniowego na koniec semestru. Uczeń jest klasyfikowany przynajmniej z trzech ocen.</w:t>
      </w:r>
      <w:r w:rsidR="004F2AAB">
        <w:br/>
      </w:r>
    </w:p>
    <w:p w14:paraId="2D6A400C" w14:textId="44F76E00" w:rsidR="00AE3432" w:rsidRDefault="460CA29D" w:rsidP="2B17A742">
      <w:pPr>
        <w:pStyle w:val="Akapitzlist"/>
        <w:numPr>
          <w:ilvl w:val="0"/>
          <w:numId w:val="6"/>
        </w:numPr>
        <w:rPr>
          <w:rFonts w:eastAsiaTheme="minorEastAsia"/>
          <w:color w:val="000000" w:themeColor="text1"/>
          <w:sz w:val="24"/>
          <w:szCs w:val="24"/>
        </w:rPr>
      </w:pPr>
      <w:r w:rsidRPr="2B17A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Kryteria oceny </w:t>
      </w:r>
    </w:p>
    <w:p w14:paraId="6C648CF2" w14:textId="209639A8" w:rsidR="00AE3432" w:rsidRDefault="00AE3432"/>
    <w:p w14:paraId="1A3134EB" w14:textId="7C37F6CE" w:rsidR="00AE3432" w:rsidRDefault="460CA29D" w:rsidP="2B17A742">
      <w:pPr>
        <w:pStyle w:val="Akapitzlist"/>
        <w:numPr>
          <w:ilvl w:val="1"/>
          <w:numId w:val="5"/>
        </w:numPr>
        <w:rPr>
          <w:rFonts w:eastAsiaTheme="minorEastAsia"/>
          <w:color w:val="000000" w:themeColor="text1"/>
          <w:sz w:val="24"/>
          <w:szCs w:val="24"/>
        </w:rPr>
      </w:pPr>
      <w:r w:rsidRPr="2B17A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ocena niedostateczna:</w:t>
      </w:r>
    </w:p>
    <w:p w14:paraId="3B8118BD" w14:textId="04680A17" w:rsidR="00AE3432" w:rsidRDefault="460CA29D" w:rsidP="2B17A742">
      <w:pPr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B17A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Uczeń:</w:t>
      </w:r>
    </w:p>
    <w:p w14:paraId="60C9DC89" w14:textId="2BA3CE5E" w:rsidR="00AE3432" w:rsidRDefault="460CA29D" w:rsidP="2B17A742">
      <w:pPr>
        <w:pStyle w:val="Akapitzlist"/>
        <w:numPr>
          <w:ilvl w:val="2"/>
          <w:numId w:val="4"/>
        </w:numPr>
        <w:rPr>
          <w:rFonts w:eastAsiaTheme="minorEastAsia"/>
          <w:color w:val="000000" w:themeColor="text1"/>
          <w:sz w:val="24"/>
          <w:szCs w:val="24"/>
        </w:rPr>
      </w:pPr>
      <w:r w:rsidRPr="2B17A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jest niezrozumiały albo wypowiada się całkowicie nie na temat</w:t>
      </w:r>
      <w:r w:rsidR="25AE919B" w:rsidRPr="2B17A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lub odmawia udzielenia odpowiedzi. </w:t>
      </w:r>
    </w:p>
    <w:p w14:paraId="19246528" w14:textId="23A28C39" w:rsidR="00AE3432" w:rsidRDefault="00AE3432" w:rsidP="2B17A74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8209EE5" w14:textId="7C180455" w:rsidR="00AE3432" w:rsidRDefault="460CA29D" w:rsidP="2B17A742">
      <w:pPr>
        <w:pStyle w:val="Akapitzlist"/>
        <w:numPr>
          <w:ilvl w:val="1"/>
          <w:numId w:val="5"/>
        </w:numPr>
        <w:rPr>
          <w:rFonts w:eastAsiaTheme="minorEastAsia"/>
          <w:color w:val="000000" w:themeColor="text1"/>
          <w:sz w:val="24"/>
          <w:szCs w:val="24"/>
        </w:rPr>
      </w:pPr>
      <w:r w:rsidRPr="2B17A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ocena dopuszczająca:</w:t>
      </w:r>
    </w:p>
    <w:p w14:paraId="5F9D4597" w14:textId="74CFBBBE" w:rsidR="00AE3432" w:rsidRDefault="460CA29D" w:rsidP="2B17A742">
      <w:pPr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B17A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Uczeń:</w:t>
      </w:r>
    </w:p>
    <w:p w14:paraId="2F392BF9" w14:textId="4B2165A6" w:rsidR="00AE3432" w:rsidRDefault="460CA29D" w:rsidP="2B17A742">
      <w:pPr>
        <w:pStyle w:val="Akapitzlist"/>
        <w:numPr>
          <w:ilvl w:val="2"/>
          <w:numId w:val="4"/>
        </w:numPr>
        <w:jc w:val="both"/>
        <w:rPr>
          <w:rFonts w:eastAsiaTheme="minorEastAsia"/>
          <w:color w:val="000000" w:themeColor="text1"/>
          <w:sz w:val="24"/>
          <w:szCs w:val="24"/>
        </w:rPr>
      </w:pPr>
      <w:r w:rsidRPr="2B17A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 trudem potrafi zachować się w podstawowy</w:t>
      </w:r>
      <w:r w:rsidR="00385D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 sytuacjach życia codziennego lub zawodowego</w:t>
      </w:r>
    </w:p>
    <w:p w14:paraId="2234ED2E" w14:textId="5E2295AB" w:rsidR="00AE3432" w:rsidRDefault="460CA29D" w:rsidP="2B17A742">
      <w:pPr>
        <w:pStyle w:val="Akapitzlist"/>
        <w:numPr>
          <w:ilvl w:val="2"/>
          <w:numId w:val="4"/>
        </w:numPr>
        <w:jc w:val="both"/>
        <w:rPr>
          <w:rFonts w:eastAsiaTheme="minorEastAsia"/>
          <w:color w:val="000000" w:themeColor="text1"/>
          <w:sz w:val="24"/>
          <w:szCs w:val="24"/>
        </w:rPr>
      </w:pPr>
      <w:r w:rsidRPr="2B17A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próbuje sformułować krótką wypowiedź dotyczącą spraw życia codziennego, która przeważnie jest niespójna i nielogiczna; </w:t>
      </w:r>
    </w:p>
    <w:p w14:paraId="4949357F" w14:textId="491EE03A" w:rsidR="00AE3432" w:rsidRDefault="460CA29D" w:rsidP="2B17A742">
      <w:pPr>
        <w:pStyle w:val="Akapitzlist"/>
        <w:numPr>
          <w:ilvl w:val="2"/>
          <w:numId w:val="4"/>
        </w:numPr>
        <w:jc w:val="both"/>
        <w:rPr>
          <w:rFonts w:eastAsiaTheme="minorEastAsia"/>
          <w:color w:val="000000" w:themeColor="text1"/>
          <w:sz w:val="24"/>
          <w:szCs w:val="24"/>
        </w:rPr>
      </w:pPr>
      <w:r w:rsidRPr="2B17A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potrafi napisać tekst użytkowy, lecz najczęściej brak w nim logicznej spójności i nie zachowuje on założonej formy, znacznie odbiega od tematu i jest trudny do zrozumienia;</w:t>
      </w:r>
    </w:p>
    <w:p w14:paraId="4D834124" w14:textId="3EC6CA2F" w:rsidR="00AE3432" w:rsidRDefault="460CA29D" w:rsidP="2B17A742">
      <w:pPr>
        <w:pStyle w:val="Akapitzlist"/>
        <w:numPr>
          <w:ilvl w:val="2"/>
          <w:numId w:val="4"/>
        </w:numPr>
        <w:jc w:val="both"/>
        <w:rPr>
          <w:rFonts w:eastAsiaTheme="minorEastAsia"/>
          <w:color w:val="000000" w:themeColor="text1"/>
          <w:sz w:val="24"/>
          <w:szCs w:val="24"/>
        </w:rPr>
      </w:pPr>
      <w:r w:rsidRPr="2B17A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rzadko próbuje wziąć udział w rozmowie;</w:t>
      </w:r>
    </w:p>
    <w:p w14:paraId="736B553E" w14:textId="0ED22827" w:rsidR="00AE3432" w:rsidRDefault="460CA29D" w:rsidP="2B17A742">
      <w:pPr>
        <w:pStyle w:val="Akapitzlist"/>
        <w:numPr>
          <w:ilvl w:val="2"/>
          <w:numId w:val="4"/>
        </w:numPr>
        <w:rPr>
          <w:rFonts w:eastAsiaTheme="minorEastAsia"/>
          <w:color w:val="000000" w:themeColor="text1"/>
          <w:sz w:val="24"/>
          <w:szCs w:val="24"/>
        </w:rPr>
      </w:pPr>
      <w:r w:rsidRPr="2B17A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próbuje wypowiadać się, ale popełnia bardzo liczne błędy gramatyczne i leksykalne, a przy wypowiedzi pisemnej interpunkcyjne i ortograficzne, które znacznie zakłócają komunikację;</w:t>
      </w:r>
    </w:p>
    <w:p w14:paraId="1C390432" w14:textId="5014AFE9" w:rsidR="00AE3432" w:rsidRDefault="460CA29D" w:rsidP="2B17A742">
      <w:pPr>
        <w:pStyle w:val="Akapitzlist"/>
        <w:numPr>
          <w:ilvl w:val="2"/>
          <w:numId w:val="4"/>
        </w:numPr>
        <w:jc w:val="both"/>
        <w:rPr>
          <w:rFonts w:eastAsiaTheme="minorEastAsia"/>
          <w:color w:val="000000" w:themeColor="text1"/>
          <w:sz w:val="24"/>
          <w:szCs w:val="24"/>
        </w:rPr>
      </w:pPr>
      <w:r w:rsidRPr="2B17A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rzadko udaje mu się dostosować styl i rejestr do założonej formy;</w:t>
      </w:r>
    </w:p>
    <w:p w14:paraId="53606328" w14:textId="3809C0FF" w:rsidR="00AE3432" w:rsidRDefault="460CA29D" w:rsidP="2B17A742">
      <w:pPr>
        <w:pStyle w:val="Akapitzlist"/>
        <w:numPr>
          <w:ilvl w:val="2"/>
          <w:numId w:val="4"/>
        </w:numPr>
        <w:rPr>
          <w:rFonts w:eastAsiaTheme="minorEastAsia"/>
          <w:color w:val="000000" w:themeColor="text1"/>
          <w:sz w:val="24"/>
          <w:szCs w:val="24"/>
        </w:rPr>
      </w:pPr>
      <w:r w:rsidRPr="2B17A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posługuje się bardzo wąskim zakresem struktur leksykalnych i gramatycznych na poziomie średnio zaawansowanym;</w:t>
      </w:r>
    </w:p>
    <w:p w14:paraId="028105ED" w14:textId="6BAD5CCF" w:rsidR="00AE3432" w:rsidRDefault="460CA29D" w:rsidP="2B17A742">
      <w:pPr>
        <w:pStyle w:val="Akapitzlist"/>
        <w:numPr>
          <w:ilvl w:val="2"/>
          <w:numId w:val="4"/>
        </w:numPr>
        <w:jc w:val="both"/>
        <w:rPr>
          <w:rFonts w:eastAsiaTheme="minorEastAsia"/>
          <w:color w:val="000000" w:themeColor="text1"/>
          <w:sz w:val="24"/>
          <w:szCs w:val="24"/>
        </w:rPr>
      </w:pPr>
      <w:r w:rsidRPr="2B17A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wymowa i intonacja ucznia często sprawiają trudności w zrozumieniu. </w:t>
      </w:r>
    </w:p>
    <w:p w14:paraId="16BDB8D5" w14:textId="3DAEF0C5" w:rsidR="00AE3432" w:rsidRDefault="00AE3432" w:rsidP="2B17A742">
      <w:pPr>
        <w:ind w:left="18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446CC0F" w14:textId="0BC2C47E" w:rsidR="00AE3432" w:rsidRDefault="460CA29D" w:rsidP="2B17A742">
      <w:pPr>
        <w:pStyle w:val="Akapitzlist"/>
        <w:numPr>
          <w:ilvl w:val="1"/>
          <w:numId w:val="5"/>
        </w:numPr>
        <w:rPr>
          <w:rFonts w:eastAsiaTheme="minorEastAsia"/>
          <w:color w:val="000000" w:themeColor="text1"/>
          <w:sz w:val="24"/>
          <w:szCs w:val="24"/>
        </w:rPr>
      </w:pPr>
      <w:r w:rsidRPr="2B17A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ocena dostateczna:</w:t>
      </w:r>
    </w:p>
    <w:p w14:paraId="393AEE37" w14:textId="2F6F446E" w:rsidR="00AE3432" w:rsidRDefault="460CA29D" w:rsidP="2B17A742">
      <w:pPr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B17A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Uczeń:</w:t>
      </w:r>
    </w:p>
    <w:p w14:paraId="24AB1D3A" w14:textId="362276FB" w:rsidR="00AE3432" w:rsidRDefault="460CA29D" w:rsidP="0BFA1742">
      <w:pPr>
        <w:pStyle w:val="Akapitzlist"/>
        <w:numPr>
          <w:ilvl w:val="1"/>
          <w:numId w:val="3"/>
        </w:numPr>
        <w:jc w:val="both"/>
        <w:rPr>
          <w:rFonts w:eastAsiaTheme="minorEastAsia"/>
          <w:color w:val="000000" w:themeColor="text1"/>
          <w:sz w:val="24"/>
          <w:szCs w:val="24"/>
        </w:rPr>
      </w:pPr>
      <w:r w:rsidRPr="0BFA1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czasem potrafi z powodzeniem zachować się w podstawowy</w:t>
      </w:r>
      <w:r w:rsidR="00385D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 sytuacjach życia codziennego lub zawodowego</w:t>
      </w:r>
    </w:p>
    <w:p w14:paraId="5C1EF80B" w14:textId="25EB09E3" w:rsidR="00AE3432" w:rsidRDefault="460CA29D" w:rsidP="0BFA1742">
      <w:pPr>
        <w:pStyle w:val="Akapitzlist"/>
        <w:numPr>
          <w:ilvl w:val="1"/>
          <w:numId w:val="3"/>
        </w:numPr>
        <w:jc w:val="both"/>
        <w:rPr>
          <w:rFonts w:eastAsiaTheme="minorEastAsia"/>
          <w:color w:val="000000" w:themeColor="text1"/>
          <w:sz w:val="24"/>
          <w:szCs w:val="24"/>
        </w:rPr>
      </w:pPr>
      <w:r w:rsidRPr="0BFA1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próbuje sformułować krótką wypowiedź dot</w:t>
      </w:r>
      <w:r w:rsidR="00385D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yczącą spraw życia codziennego lub zawodowego </w:t>
      </w:r>
      <w:r w:rsidRPr="0BFA1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która bywa niespójna i nielogiczna;</w:t>
      </w:r>
    </w:p>
    <w:p w14:paraId="1F4769BF" w14:textId="69808CB1" w:rsidR="00AE3432" w:rsidRDefault="460CA29D" w:rsidP="0BFA1742">
      <w:pPr>
        <w:pStyle w:val="Akapitzlist"/>
        <w:numPr>
          <w:ilvl w:val="1"/>
          <w:numId w:val="3"/>
        </w:numPr>
        <w:jc w:val="both"/>
        <w:rPr>
          <w:rFonts w:eastAsiaTheme="minorEastAsia"/>
          <w:color w:val="000000" w:themeColor="text1"/>
          <w:sz w:val="24"/>
          <w:szCs w:val="24"/>
        </w:rPr>
      </w:pPr>
      <w:r w:rsidRPr="0BFA1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potrafi napisać w większości zrozumiały tekst użytkowy, lecz czasem brak w nim logicznej ciągłości i nie zachowuje on założonej formy; może nieznacznie odbiegać od tematu;</w:t>
      </w:r>
    </w:p>
    <w:p w14:paraId="21F482E1" w14:textId="61F61CEE" w:rsidR="00AE3432" w:rsidRDefault="460CA29D" w:rsidP="0BFA1742">
      <w:pPr>
        <w:pStyle w:val="Akapitzlist"/>
        <w:numPr>
          <w:ilvl w:val="1"/>
          <w:numId w:val="3"/>
        </w:numPr>
        <w:jc w:val="both"/>
        <w:rPr>
          <w:rFonts w:eastAsiaTheme="minorEastAsia"/>
          <w:color w:val="000000" w:themeColor="text1"/>
          <w:sz w:val="24"/>
          <w:szCs w:val="24"/>
        </w:rPr>
      </w:pPr>
      <w:r w:rsidRPr="0BFA1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stosuje dość wąski zakres struktur gramatycznych i leksykalnych na poziomie średnio zaawansowanym;</w:t>
      </w:r>
    </w:p>
    <w:p w14:paraId="6B0C1845" w14:textId="56F945F1" w:rsidR="00AE3432" w:rsidRDefault="460CA29D" w:rsidP="0BFA1742">
      <w:pPr>
        <w:pStyle w:val="Akapitzlist"/>
        <w:numPr>
          <w:ilvl w:val="1"/>
          <w:numId w:val="3"/>
        </w:numPr>
        <w:jc w:val="both"/>
        <w:rPr>
          <w:rFonts w:eastAsiaTheme="minorEastAsia"/>
          <w:color w:val="000000" w:themeColor="text1"/>
          <w:sz w:val="24"/>
          <w:szCs w:val="24"/>
        </w:rPr>
      </w:pPr>
      <w:r w:rsidRPr="0BFA1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próbuje czasem wziąć udział w rozmowie;</w:t>
      </w:r>
    </w:p>
    <w:p w14:paraId="29FA1A74" w14:textId="30BE2352" w:rsidR="00AE3432" w:rsidRDefault="460CA29D" w:rsidP="0BFA1742">
      <w:pPr>
        <w:pStyle w:val="Akapitzlist"/>
        <w:numPr>
          <w:ilvl w:val="1"/>
          <w:numId w:val="3"/>
        </w:numPr>
        <w:jc w:val="both"/>
        <w:rPr>
          <w:rFonts w:eastAsiaTheme="minorEastAsia"/>
          <w:color w:val="000000" w:themeColor="text1"/>
          <w:sz w:val="24"/>
          <w:szCs w:val="24"/>
        </w:rPr>
      </w:pPr>
      <w:r w:rsidRPr="0BFA1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próbuje wypowiadać się, ale w jego wypowiedzi pojawiają się liczne błędy gramatyczne i leksykalne, a w zakresie wypowiedzi pisemnej interpunkcyjne i ortograficzne, które częściowo zakłócają komunikację;</w:t>
      </w:r>
    </w:p>
    <w:p w14:paraId="6AD3F9C5" w14:textId="77609AC7" w:rsidR="00AE3432" w:rsidRDefault="460CA29D" w:rsidP="0BFA1742">
      <w:pPr>
        <w:pStyle w:val="Akapitzlist"/>
        <w:numPr>
          <w:ilvl w:val="1"/>
          <w:numId w:val="3"/>
        </w:numPr>
        <w:jc w:val="both"/>
        <w:rPr>
          <w:rFonts w:eastAsiaTheme="minorEastAsia"/>
          <w:color w:val="000000" w:themeColor="text1"/>
          <w:sz w:val="24"/>
          <w:szCs w:val="24"/>
        </w:rPr>
      </w:pPr>
      <w:r w:rsidRPr="0BFA1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czasem potrafi dostosować styl i rejestr do założonej formy;</w:t>
      </w:r>
    </w:p>
    <w:p w14:paraId="23BFF552" w14:textId="0ED6E143" w:rsidR="00AE3432" w:rsidRDefault="460CA29D" w:rsidP="0BFA1742">
      <w:pPr>
        <w:pStyle w:val="Akapitzlist"/>
        <w:numPr>
          <w:ilvl w:val="1"/>
          <w:numId w:val="3"/>
        </w:numPr>
        <w:rPr>
          <w:rFonts w:eastAsiaTheme="minorEastAsia"/>
          <w:color w:val="000000" w:themeColor="text1"/>
          <w:sz w:val="24"/>
          <w:szCs w:val="24"/>
        </w:rPr>
      </w:pPr>
      <w:r w:rsidRPr="0BFA1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posługuje się dość wąskim zakresem struktur leksykalnych i gramatycznych na poziomie średnio zaawansowanym;</w:t>
      </w:r>
    </w:p>
    <w:p w14:paraId="19C1DF1F" w14:textId="1D0547EB" w:rsidR="00AE3432" w:rsidRDefault="460CA29D" w:rsidP="0BFA1742">
      <w:pPr>
        <w:pStyle w:val="Akapitzlist"/>
        <w:numPr>
          <w:ilvl w:val="1"/>
          <w:numId w:val="3"/>
        </w:numPr>
        <w:rPr>
          <w:rFonts w:eastAsiaTheme="minorEastAsia"/>
          <w:color w:val="000000" w:themeColor="text1"/>
          <w:sz w:val="24"/>
          <w:szCs w:val="24"/>
        </w:rPr>
      </w:pPr>
      <w:r w:rsidRPr="0BFA1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wymowa i intonacja ucznia czasami sprawiają trudności w zrozumieniu.</w:t>
      </w:r>
    </w:p>
    <w:p w14:paraId="0BA0FC88" w14:textId="5F4F2C34" w:rsidR="00AE3432" w:rsidRDefault="00AE3432" w:rsidP="0BFA1742">
      <w:pPr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58C8CC2" w14:textId="6EA766B2" w:rsidR="00AE3432" w:rsidRDefault="29E39497" w:rsidP="0BFA1742">
      <w:pPr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BFA1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v. ocena dobra: </w:t>
      </w:r>
    </w:p>
    <w:p w14:paraId="620C2B30" w14:textId="5C8999ED" w:rsidR="00AE3432" w:rsidRDefault="460CA29D" w:rsidP="0BFA1742">
      <w:pPr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BFA1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Uczeń:</w:t>
      </w:r>
    </w:p>
    <w:p w14:paraId="386C99A2" w14:textId="3EE78E63" w:rsidR="00AE3432" w:rsidRDefault="460CA29D" w:rsidP="0BFA1742">
      <w:pPr>
        <w:pStyle w:val="Akapitzlist"/>
        <w:numPr>
          <w:ilvl w:val="1"/>
          <w:numId w:val="3"/>
        </w:numPr>
        <w:jc w:val="both"/>
        <w:rPr>
          <w:rFonts w:eastAsiaTheme="minorEastAsia"/>
          <w:color w:val="000000" w:themeColor="text1"/>
          <w:sz w:val="24"/>
          <w:szCs w:val="24"/>
        </w:rPr>
      </w:pPr>
      <w:r w:rsidRPr="0BFA1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przeważnie potrafi z powodzeniem zachować się w szerokim repertu</w:t>
      </w:r>
      <w:r w:rsidR="00385D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arze sytuacji życia codziennego lub zawodowego</w:t>
      </w:r>
    </w:p>
    <w:p w14:paraId="03B82070" w14:textId="3E5096DD" w:rsidR="00AE3432" w:rsidRDefault="460CA29D" w:rsidP="0BFA1742">
      <w:pPr>
        <w:pStyle w:val="Akapitzlist"/>
        <w:numPr>
          <w:ilvl w:val="1"/>
          <w:numId w:val="3"/>
        </w:numPr>
        <w:jc w:val="both"/>
        <w:rPr>
          <w:rFonts w:eastAsiaTheme="minorEastAsia"/>
          <w:color w:val="000000" w:themeColor="text1"/>
          <w:sz w:val="24"/>
          <w:szCs w:val="24"/>
        </w:rPr>
      </w:pPr>
      <w:r w:rsidRPr="0BFA1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potrafi sformułować krótką wypowiedź dotyczącą spraw życia </w:t>
      </w:r>
      <w:r w:rsidR="00385D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codziennego lub zawodowego,</w:t>
      </w:r>
      <w:r w:rsidRPr="0BFA1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która jest spójna i logiczna;</w:t>
      </w:r>
    </w:p>
    <w:p w14:paraId="2C920B2B" w14:textId="385870E4" w:rsidR="00AE3432" w:rsidRDefault="460CA29D" w:rsidP="0BFA1742">
      <w:pPr>
        <w:pStyle w:val="Akapitzlist"/>
        <w:numPr>
          <w:ilvl w:val="1"/>
          <w:numId w:val="3"/>
        </w:numPr>
        <w:jc w:val="both"/>
        <w:rPr>
          <w:rFonts w:eastAsiaTheme="minorEastAsia"/>
          <w:color w:val="000000" w:themeColor="text1"/>
          <w:sz w:val="24"/>
          <w:szCs w:val="24"/>
        </w:rPr>
      </w:pPr>
      <w:r w:rsidRPr="0BFA1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wypowiada się komunikatywnie, choć w jego wypowiedzi pojawiają się nieliczne błędy gramatyczne i leksykalne, a w zakresie wypowiedzi pisemnej ortograficzne i interpunkcyjne, które jednak nie zakłócają komunikacji;</w:t>
      </w:r>
    </w:p>
    <w:p w14:paraId="11CE779A" w14:textId="15484BFE" w:rsidR="00AE3432" w:rsidRDefault="460CA29D" w:rsidP="0BFA1742">
      <w:pPr>
        <w:pStyle w:val="Akapitzlist"/>
        <w:numPr>
          <w:ilvl w:val="1"/>
          <w:numId w:val="3"/>
        </w:numPr>
        <w:jc w:val="both"/>
        <w:rPr>
          <w:rFonts w:eastAsiaTheme="minorEastAsia"/>
          <w:color w:val="000000" w:themeColor="text1"/>
          <w:sz w:val="24"/>
          <w:szCs w:val="24"/>
        </w:rPr>
      </w:pPr>
      <w:r w:rsidRPr="0BFA1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potrafi napisać spójny, zrozumiały, zgodny z tematem tekst użytkowy</w:t>
      </w:r>
      <w:r w:rsidR="004F2AAB">
        <w:br/>
      </w:r>
      <w:r w:rsidRPr="0BFA1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 zachowaniem wymogów danej formy;</w:t>
      </w:r>
    </w:p>
    <w:p w14:paraId="1DCB6482" w14:textId="499257A6" w:rsidR="00AE3432" w:rsidRDefault="460CA29D" w:rsidP="0BFA1742">
      <w:pPr>
        <w:pStyle w:val="Akapitzlist"/>
        <w:numPr>
          <w:ilvl w:val="1"/>
          <w:numId w:val="3"/>
        </w:numPr>
        <w:jc w:val="both"/>
        <w:rPr>
          <w:rFonts w:eastAsiaTheme="minorEastAsia"/>
          <w:color w:val="000000" w:themeColor="text1"/>
          <w:sz w:val="24"/>
          <w:szCs w:val="24"/>
        </w:rPr>
      </w:pPr>
      <w:r w:rsidRPr="0BFA1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zazwyczaj potrafi wziąć udział w rozmowie;</w:t>
      </w:r>
    </w:p>
    <w:p w14:paraId="2F0B6F7A" w14:textId="1678F96D" w:rsidR="00AE3432" w:rsidRDefault="460CA29D" w:rsidP="0BFA1742">
      <w:pPr>
        <w:pStyle w:val="Akapitzlist"/>
        <w:numPr>
          <w:ilvl w:val="1"/>
          <w:numId w:val="3"/>
        </w:numPr>
        <w:jc w:val="both"/>
        <w:rPr>
          <w:rFonts w:eastAsiaTheme="minorEastAsia"/>
          <w:color w:val="000000" w:themeColor="text1"/>
          <w:sz w:val="24"/>
          <w:szCs w:val="24"/>
        </w:rPr>
      </w:pPr>
      <w:r w:rsidRPr="0BFA1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przeważnie potrafi dostosować styl i rejestr do założonej formy;</w:t>
      </w:r>
    </w:p>
    <w:p w14:paraId="583E192F" w14:textId="37EA54A0" w:rsidR="00AE3432" w:rsidRDefault="460CA29D" w:rsidP="0BFA1742">
      <w:pPr>
        <w:pStyle w:val="Akapitzlist"/>
        <w:numPr>
          <w:ilvl w:val="1"/>
          <w:numId w:val="3"/>
        </w:numPr>
        <w:rPr>
          <w:rFonts w:eastAsiaTheme="minorEastAsia"/>
          <w:color w:val="000000" w:themeColor="text1"/>
          <w:sz w:val="24"/>
          <w:szCs w:val="24"/>
        </w:rPr>
      </w:pPr>
      <w:r w:rsidRPr="0BFA1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posługuje się dość szerokim zakresem struktur leksykalnych i gramatycznych na poziomie średnio zaawansowanym;</w:t>
      </w:r>
    </w:p>
    <w:p w14:paraId="52AA7410" w14:textId="1483A595" w:rsidR="00AE3432" w:rsidRDefault="460CA29D" w:rsidP="0BFA1742">
      <w:pPr>
        <w:pStyle w:val="Akapitzlist"/>
        <w:numPr>
          <w:ilvl w:val="1"/>
          <w:numId w:val="3"/>
        </w:numPr>
        <w:jc w:val="both"/>
        <w:rPr>
          <w:rFonts w:eastAsiaTheme="minorEastAsia"/>
          <w:color w:val="000000" w:themeColor="text1"/>
          <w:sz w:val="24"/>
          <w:szCs w:val="24"/>
        </w:rPr>
      </w:pPr>
      <w:r w:rsidRPr="0BFA1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wymowa i intonacja ucznia sprawiają drobne trudności w zrozumieniu.</w:t>
      </w:r>
    </w:p>
    <w:p w14:paraId="3D85B4AC" w14:textId="405CB1E4" w:rsidR="0BFA1742" w:rsidRDefault="0BFA1742" w:rsidP="0BFA1742">
      <w:pPr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C364AAB" w14:textId="0A759DAE" w:rsidR="00AE3432" w:rsidRDefault="460CA29D" w:rsidP="0BFA1742">
      <w:pPr>
        <w:pStyle w:val="Akapitzlist"/>
        <w:numPr>
          <w:ilvl w:val="1"/>
          <w:numId w:val="5"/>
        </w:numPr>
        <w:rPr>
          <w:rFonts w:eastAsiaTheme="minorEastAsia"/>
          <w:color w:val="000000" w:themeColor="text1"/>
          <w:sz w:val="24"/>
          <w:szCs w:val="24"/>
        </w:rPr>
      </w:pPr>
      <w:r w:rsidRPr="0BFA1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ocena bardzo dobra:</w:t>
      </w:r>
    </w:p>
    <w:p w14:paraId="4417E956" w14:textId="4884DF15" w:rsidR="00AE3432" w:rsidRDefault="460CA29D" w:rsidP="0BFA1742">
      <w:pPr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BFA1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Uczeń:</w:t>
      </w:r>
    </w:p>
    <w:p w14:paraId="01296DA8" w14:textId="11ED5136" w:rsidR="00AE3432" w:rsidRDefault="460CA29D" w:rsidP="0BFA1742">
      <w:pPr>
        <w:pStyle w:val="Akapitzlist"/>
        <w:numPr>
          <w:ilvl w:val="1"/>
          <w:numId w:val="3"/>
        </w:numPr>
        <w:jc w:val="both"/>
        <w:rPr>
          <w:rFonts w:eastAsiaTheme="minorEastAsia"/>
          <w:color w:val="000000" w:themeColor="text1"/>
          <w:sz w:val="24"/>
          <w:szCs w:val="24"/>
        </w:rPr>
      </w:pPr>
      <w:r w:rsidRPr="0BFA1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potrafi z powodzeniem zachować się w szerokim repertu</w:t>
      </w:r>
      <w:r w:rsidR="00385D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arze sytuacji życia codziennego lub zawodowego</w:t>
      </w:r>
    </w:p>
    <w:p w14:paraId="5CB8D228" w14:textId="2FE05A8E" w:rsidR="00AE3432" w:rsidRDefault="460CA29D" w:rsidP="0BFA1742">
      <w:pPr>
        <w:pStyle w:val="Akapitzlist"/>
        <w:numPr>
          <w:ilvl w:val="1"/>
          <w:numId w:val="3"/>
        </w:numPr>
        <w:jc w:val="both"/>
        <w:rPr>
          <w:rFonts w:eastAsiaTheme="minorEastAsia"/>
          <w:color w:val="000000" w:themeColor="text1"/>
          <w:sz w:val="24"/>
          <w:szCs w:val="24"/>
        </w:rPr>
      </w:pPr>
      <w:r w:rsidRPr="0BFA1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potrafi sformułować krótką, spójną i logiczną wypowiedź zarówno ustną, jak i pisemną z całkowitym zachowaniem wymogów danej formy:</w:t>
      </w:r>
    </w:p>
    <w:p w14:paraId="484755D1" w14:textId="36BB8ED2" w:rsidR="00AE3432" w:rsidRDefault="460CA29D" w:rsidP="0BFA1742">
      <w:pPr>
        <w:pStyle w:val="Akapitzlist"/>
        <w:numPr>
          <w:ilvl w:val="1"/>
          <w:numId w:val="3"/>
        </w:numPr>
        <w:jc w:val="both"/>
        <w:rPr>
          <w:rFonts w:eastAsiaTheme="minorEastAsia"/>
          <w:color w:val="000000" w:themeColor="text1"/>
          <w:sz w:val="24"/>
          <w:szCs w:val="24"/>
        </w:rPr>
      </w:pPr>
      <w:r w:rsidRPr="0BFA1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potrafi napisać spójny, w pełni zrozumiały, zgodny z tematem tekst użytkowy;</w:t>
      </w:r>
    </w:p>
    <w:p w14:paraId="26E8C091" w14:textId="7EA44EA9" w:rsidR="00AE3432" w:rsidRDefault="460CA29D" w:rsidP="0BFA1742">
      <w:pPr>
        <w:pStyle w:val="Akapitzlist"/>
        <w:numPr>
          <w:ilvl w:val="1"/>
          <w:numId w:val="3"/>
        </w:numPr>
        <w:jc w:val="both"/>
        <w:rPr>
          <w:rFonts w:eastAsiaTheme="minorEastAsia"/>
          <w:color w:val="000000" w:themeColor="text1"/>
          <w:sz w:val="24"/>
          <w:szCs w:val="24"/>
        </w:rPr>
      </w:pPr>
      <w:r w:rsidRPr="0BFA1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potrafi wziąć udział w rozmowie;</w:t>
      </w:r>
    </w:p>
    <w:p w14:paraId="190A09A0" w14:textId="5DD3A842" w:rsidR="00AE3432" w:rsidRDefault="460CA29D" w:rsidP="0BFA1742">
      <w:pPr>
        <w:pStyle w:val="Akapitzlist"/>
        <w:numPr>
          <w:ilvl w:val="1"/>
          <w:numId w:val="3"/>
        </w:numPr>
        <w:jc w:val="both"/>
        <w:rPr>
          <w:rFonts w:eastAsiaTheme="minorEastAsia"/>
          <w:color w:val="000000" w:themeColor="text1"/>
          <w:sz w:val="24"/>
          <w:szCs w:val="24"/>
        </w:rPr>
      </w:pPr>
      <w:r w:rsidRPr="0BFA1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wypowiada się komunikatywnie, choć w jego wypowiedzi pojawiają się sporadyczne błędy gramatyczne i leksykalne, a w zakresie wypowiedzi pisemnej ortograficzne i interpunkcyjne, które jednak nie zakłócają komunikacji;</w:t>
      </w:r>
    </w:p>
    <w:p w14:paraId="18EE1A67" w14:textId="57FAB5F5" w:rsidR="00AE3432" w:rsidRDefault="460CA29D" w:rsidP="0BFA1742">
      <w:pPr>
        <w:pStyle w:val="Akapitzlist"/>
        <w:numPr>
          <w:ilvl w:val="1"/>
          <w:numId w:val="3"/>
        </w:numPr>
        <w:jc w:val="both"/>
        <w:rPr>
          <w:rFonts w:eastAsiaTheme="minorEastAsia"/>
          <w:color w:val="000000" w:themeColor="text1"/>
          <w:sz w:val="24"/>
          <w:szCs w:val="24"/>
        </w:rPr>
      </w:pPr>
      <w:r w:rsidRPr="0BFA1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potrafi dostosować styl i rejestr do założonej formy;</w:t>
      </w:r>
    </w:p>
    <w:p w14:paraId="374B2FEC" w14:textId="6C66386B" w:rsidR="00AE3432" w:rsidRDefault="460CA29D" w:rsidP="0BFA1742">
      <w:pPr>
        <w:pStyle w:val="Akapitzlist"/>
        <w:numPr>
          <w:ilvl w:val="1"/>
          <w:numId w:val="3"/>
        </w:numPr>
        <w:rPr>
          <w:rFonts w:eastAsiaTheme="minorEastAsia"/>
          <w:color w:val="000000" w:themeColor="text1"/>
          <w:sz w:val="24"/>
          <w:szCs w:val="24"/>
        </w:rPr>
      </w:pPr>
      <w:r w:rsidRPr="0BFA1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posługuje się szerokim zakresem struktur leksykalnych i gramatycznych na poziomie średnio zaawansowanym;</w:t>
      </w:r>
    </w:p>
    <w:p w14:paraId="3A594161" w14:textId="059B86F1" w:rsidR="00AE3432" w:rsidRDefault="460CA29D" w:rsidP="0BFA1742">
      <w:pPr>
        <w:pStyle w:val="Akapitzlist"/>
        <w:numPr>
          <w:ilvl w:val="1"/>
          <w:numId w:val="3"/>
        </w:numPr>
        <w:jc w:val="both"/>
        <w:rPr>
          <w:rFonts w:eastAsiaTheme="minorEastAsia"/>
          <w:color w:val="000000" w:themeColor="text1"/>
          <w:sz w:val="24"/>
          <w:szCs w:val="24"/>
        </w:rPr>
      </w:pPr>
      <w:r w:rsidRPr="0BFA1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wymowa i intonacja nie sprawiają żadnych trudności w zrozumieniu.</w:t>
      </w:r>
    </w:p>
    <w:p w14:paraId="11DBFE84" w14:textId="0F5CFE9D" w:rsidR="0BFA1742" w:rsidRDefault="0BFA1742" w:rsidP="0BFA1742">
      <w:pPr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B655FEF" w14:textId="697FED0C" w:rsidR="00AE3432" w:rsidRDefault="460CA29D" w:rsidP="0BFA1742">
      <w:pPr>
        <w:pStyle w:val="Akapitzlist"/>
        <w:numPr>
          <w:ilvl w:val="1"/>
          <w:numId w:val="5"/>
        </w:numPr>
        <w:rPr>
          <w:rFonts w:eastAsiaTheme="minorEastAsia"/>
          <w:color w:val="000000" w:themeColor="text1"/>
          <w:sz w:val="24"/>
          <w:szCs w:val="24"/>
        </w:rPr>
      </w:pPr>
      <w:r w:rsidRPr="0BFA1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ocena celująca:</w:t>
      </w:r>
    </w:p>
    <w:p w14:paraId="132A19C5" w14:textId="6DF1A6A3" w:rsidR="00AE3432" w:rsidRDefault="460CA29D" w:rsidP="0BFA1742">
      <w:pPr>
        <w:ind w:left="12"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BFA1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Uczeń:</w:t>
      </w:r>
    </w:p>
    <w:p w14:paraId="21F363D6" w14:textId="47C0EA37" w:rsidR="00AE3432" w:rsidRDefault="460CA29D" w:rsidP="0BFA1742">
      <w:pPr>
        <w:pStyle w:val="Akapitzlist"/>
        <w:numPr>
          <w:ilvl w:val="2"/>
          <w:numId w:val="4"/>
        </w:numPr>
        <w:rPr>
          <w:rFonts w:eastAsiaTheme="minorEastAsia"/>
          <w:color w:val="000000" w:themeColor="text1"/>
          <w:sz w:val="24"/>
          <w:szCs w:val="24"/>
        </w:rPr>
      </w:pPr>
      <w:r w:rsidRPr="0BFA1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potrafi prawie bezbłędnie wypowiedzieć się w sposób logiczny i spójny na tematy dotyczące nie tylko życia codziennego, w rozmowie z nauczycielem potrafi bronić własnego zdania;</w:t>
      </w:r>
    </w:p>
    <w:p w14:paraId="61B752D1" w14:textId="6A5F0894" w:rsidR="00AE3432" w:rsidRDefault="460CA29D" w:rsidP="2B17A742">
      <w:pPr>
        <w:pStyle w:val="Akapitzlist"/>
        <w:numPr>
          <w:ilvl w:val="2"/>
          <w:numId w:val="4"/>
        </w:numPr>
        <w:jc w:val="both"/>
        <w:rPr>
          <w:rFonts w:eastAsiaTheme="minorEastAsia"/>
          <w:color w:val="000000" w:themeColor="text1"/>
          <w:sz w:val="24"/>
          <w:szCs w:val="24"/>
        </w:rPr>
      </w:pPr>
      <w:r w:rsidRPr="2B17A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wypowiedzi stosuje urozmaicone struktury leksykalno-gramatyczne na poziomie zaawansowanym;</w:t>
      </w:r>
    </w:p>
    <w:p w14:paraId="7B7C38E6" w14:textId="121D69D8" w:rsidR="00AE3432" w:rsidRDefault="460CA29D" w:rsidP="2B17A742">
      <w:pPr>
        <w:pStyle w:val="Akapitzlist"/>
        <w:numPr>
          <w:ilvl w:val="2"/>
          <w:numId w:val="4"/>
        </w:numPr>
        <w:jc w:val="both"/>
        <w:rPr>
          <w:rFonts w:eastAsiaTheme="minorEastAsia"/>
          <w:color w:val="000000" w:themeColor="text1"/>
          <w:sz w:val="24"/>
          <w:szCs w:val="24"/>
        </w:rPr>
      </w:pPr>
      <w:r w:rsidRPr="2B17A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wypowiedzi pisemnej zachowuje właściwą formę graficzną oraz pisze teksty mieszczące się w granicach określonych w poleceniu;</w:t>
      </w:r>
    </w:p>
    <w:p w14:paraId="5D6A3407" w14:textId="27521397" w:rsidR="00AE3432" w:rsidRDefault="460CA29D" w:rsidP="2B17A742">
      <w:pPr>
        <w:pStyle w:val="Akapitzlist"/>
        <w:numPr>
          <w:ilvl w:val="2"/>
          <w:numId w:val="4"/>
        </w:numPr>
        <w:jc w:val="both"/>
        <w:rPr>
          <w:rFonts w:eastAsiaTheme="minorEastAsia"/>
          <w:color w:val="000000" w:themeColor="text1"/>
          <w:sz w:val="24"/>
          <w:szCs w:val="24"/>
        </w:rPr>
      </w:pPr>
      <w:r w:rsidRPr="2B17A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wyróżnia się wiedzą wykraczającą poza program nauczania;</w:t>
      </w:r>
    </w:p>
    <w:p w14:paraId="357CCC70" w14:textId="1CCE0C3F" w:rsidR="00AE3432" w:rsidRPr="00385DA9" w:rsidRDefault="460CA29D" w:rsidP="2B17A742">
      <w:pPr>
        <w:pStyle w:val="Akapitzlist"/>
        <w:numPr>
          <w:ilvl w:val="2"/>
          <w:numId w:val="4"/>
        </w:numPr>
        <w:jc w:val="both"/>
        <w:rPr>
          <w:rFonts w:eastAsiaTheme="minorEastAsia"/>
          <w:color w:val="000000" w:themeColor="text1"/>
          <w:sz w:val="24"/>
          <w:szCs w:val="24"/>
        </w:rPr>
      </w:pPr>
      <w:r w:rsidRPr="2B17A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bierze udział i osiąga sukcesy w konkursach, olimpiadach;</w:t>
      </w:r>
    </w:p>
    <w:p w14:paraId="585131F3" w14:textId="77777777" w:rsidR="00385DA9" w:rsidRDefault="00385DA9" w:rsidP="00385DA9">
      <w:pPr>
        <w:jc w:val="both"/>
        <w:rPr>
          <w:rFonts w:eastAsiaTheme="minorEastAsia"/>
          <w:color w:val="000000" w:themeColor="text1"/>
          <w:sz w:val="24"/>
          <w:szCs w:val="24"/>
        </w:rPr>
      </w:pPr>
    </w:p>
    <w:p w14:paraId="7EAFC51E" w14:textId="77777777" w:rsidR="00385DA9" w:rsidRDefault="00385DA9" w:rsidP="00385DA9">
      <w:pPr>
        <w:rPr>
          <w:rFonts w:eastAsiaTheme="minorEastAsia"/>
          <w:color w:val="000000" w:themeColor="text1"/>
          <w:sz w:val="24"/>
          <w:szCs w:val="24"/>
        </w:rPr>
      </w:pPr>
    </w:p>
    <w:p w14:paraId="197F23DA" w14:textId="42C4459F" w:rsidR="00385DA9" w:rsidRDefault="00385DA9" w:rsidP="00385DA9">
      <w:pPr>
        <w:rPr>
          <w:rFonts w:ascii="Times New Roman" w:eastAsia="Times New Roman" w:hAnsi="Times New Roman" w:cs="Times New Roman"/>
          <w:sz w:val="24"/>
          <w:szCs w:val="24"/>
        </w:rPr>
      </w:pPr>
      <w:r w:rsidRPr="0BFA17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br/>
      </w:r>
    </w:p>
    <w:p w14:paraId="3D8F2DCC" w14:textId="7AC18EA3" w:rsidR="00385DA9" w:rsidRPr="00385DA9" w:rsidRDefault="00385DA9" w:rsidP="00385DA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DA9">
        <w:rPr>
          <w:rFonts w:ascii="Times New Roman" w:eastAsia="Times New Roman" w:hAnsi="Times New Roman" w:cs="Times New Roman"/>
          <w:b/>
          <w:sz w:val="24"/>
          <w:szCs w:val="24"/>
        </w:rPr>
        <w:t>Aneks do pr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zedmiotowego systemu oceniania dotyczący nauczania na odległość</w:t>
      </w:r>
    </w:p>
    <w:p w14:paraId="38DCCF84" w14:textId="77777777" w:rsidR="00385DA9" w:rsidRDefault="00385DA9" w:rsidP="00385DA9"/>
    <w:p w14:paraId="0A11BDB8" w14:textId="77777777" w:rsidR="00385DA9" w:rsidRDefault="00385DA9" w:rsidP="00385DA9">
      <w:pPr>
        <w:rPr>
          <w:rFonts w:ascii="Times New Roman" w:eastAsia="Times New Roman" w:hAnsi="Times New Roman" w:cs="Times New Roman"/>
          <w:sz w:val="24"/>
          <w:szCs w:val="24"/>
        </w:rPr>
      </w:pPr>
      <w:r w:rsidRPr="0BFA1742">
        <w:rPr>
          <w:rFonts w:ascii="Times New Roman" w:eastAsia="Times New Roman" w:hAnsi="Times New Roman" w:cs="Times New Roman"/>
          <w:sz w:val="24"/>
          <w:szCs w:val="24"/>
        </w:rPr>
        <w:t xml:space="preserve">Język angielski / Język angielski zawodowy </w:t>
      </w:r>
      <w:r>
        <w:br/>
      </w:r>
    </w:p>
    <w:p w14:paraId="65A7E940" w14:textId="77777777" w:rsidR="00385DA9" w:rsidRDefault="00385DA9" w:rsidP="00385DA9">
      <w:pPr>
        <w:rPr>
          <w:rFonts w:ascii="Times New Roman" w:eastAsia="Times New Roman" w:hAnsi="Times New Roman" w:cs="Times New Roman"/>
          <w:sz w:val="24"/>
          <w:szCs w:val="24"/>
        </w:rPr>
      </w:pPr>
      <w:r w:rsidRPr="0BFA1742">
        <w:rPr>
          <w:rFonts w:ascii="Times New Roman" w:eastAsia="Times New Roman" w:hAnsi="Times New Roman" w:cs="Times New Roman"/>
          <w:sz w:val="24"/>
          <w:szCs w:val="24"/>
        </w:rPr>
        <w:t xml:space="preserve">Uczeń oceniany jest </w:t>
      </w:r>
    </w:p>
    <w:p w14:paraId="75AC18EF" w14:textId="07E180FA" w:rsidR="00385DA9" w:rsidRDefault="00385DA9" w:rsidP="00385DA9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pracę na lekcji na odległość</w:t>
      </w:r>
      <w:r w:rsidRPr="0BFA1742">
        <w:rPr>
          <w:rFonts w:ascii="Times New Roman" w:eastAsia="Times New Roman" w:hAnsi="Times New Roman" w:cs="Times New Roman"/>
          <w:sz w:val="24"/>
          <w:szCs w:val="24"/>
        </w:rPr>
        <w:t xml:space="preserve"> (aktywność, odpowiedź ustna/pisemna, wykonywanie zadań podczas lekcji)</w:t>
      </w:r>
    </w:p>
    <w:p w14:paraId="66457D1C" w14:textId="3F091CEE" w:rsidR="00385DA9" w:rsidRDefault="00385DA9" w:rsidP="00385DA9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BFA1742">
        <w:rPr>
          <w:rFonts w:ascii="Times New Roman" w:eastAsia="Times New Roman" w:hAnsi="Times New Roman" w:cs="Times New Roman"/>
          <w:sz w:val="24"/>
          <w:szCs w:val="24"/>
        </w:rPr>
        <w:t>za terminowe wywiązywanie się z zadań domowych (niedotrzymanie terminu skutkuje obni</w:t>
      </w:r>
      <w:r>
        <w:rPr>
          <w:rFonts w:ascii="Times New Roman" w:eastAsia="Times New Roman" w:hAnsi="Times New Roman" w:cs="Times New Roman"/>
          <w:sz w:val="24"/>
          <w:szCs w:val="24"/>
        </w:rPr>
        <w:t>żeniem oceny</w:t>
      </w:r>
      <w:r w:rsidRPr="0BFA1742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2DD97C8" w14:textId="73F46BEC" w:rsidR="00385DA9" w:rsidRDefault="00385DA9" w:rsidP="00385DA9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BFA1742">
        <w:rPr>
          <w:rFonts w:ascii="Times New Roman" w:eastAsia="Times New Roman" w:hAnsi="Times New Roman" w:cs="Times New Roman"/>
          <w:sz w:val="24"/>
          <w:szCs w:val="24"/>
        </w:rPr>
        <w:t>za odpowiedz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pisemne w formie testu </w:t>
      </w:r>
    </w:p>
    <w:p w14:paraId="5A1489C1" w14:textId="77777777" w:rsidR="00385DA9" w:rsidRDefault="00385DA9" w:rsidP="00385DA9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BFA1742">
        <w:rPr>
          <w:rFonts w:ascii="Times New Roman" w:eastAsia="Times New Roman" w:hAnsi="Times New Roman" w:cs="Times New Roman"/>
          <w:sz w:val="24"/>
          <w:szCs w:val="24"/>
        </w:rPr>
        <w:t xml:space="preserve">za wszelkiego rodzaju prezentacje </w:t>
      </w:r>
    </w:p>
    <w:p w14:paraId="60F5907F" w14:textId="77777777" w:rsidR="00385DA9" w:rsidRDefault="00385DA9" w:rsidP="00385DA9"/>
    <w:p w14:paraId="0E9B665D" w14:textId="77777777" w:rsidR="00385DA9" w:rsidRDefault="00385DA9" w:rsidP="00385DA9">
      <w:pPr>
        <w:rPr>
          <w:rFonts w:ascii="Times New Roman" w:eastAsia="Times New Roman" w:hAnsi="Times New Roman" w:cs="Times New Roman"/>
          <w:sz w:val="24"/>
          <w:szCs w:val="24"/>
        </w:rPr>
      </w:pPr>
      <w:r w:rsidRPr="0BFA1742">
        <w:rPr>
          <w:rFonts w:ascii="Times New Roman" w:eastAsia="Times New Roman" w:hAnsi="Times New Roman" w:cs="Times New Roman"/>
          <w:sz w:val="24"/>
          <w:szCs w:val="24"/>
        </w:rPr>
        <w:t>Odpowiedź ustna podlegająca ocenie musi odbywać się z wykorzystaniem wizji i fonii (oznacza to obowiązkowe włączenie kamery i mikrofonu).</w:t>
      </w:r>
    </w:p>
    <w:p w14:paraId="7AB2C15E" w14:textId="77777777" w:rsidR="00385DA9" w:rsidRDefault="00385DA9" w:rsidP="00385DA9">
      <w:pPr>
        <w:rPr>
          <w:rFonts w:ascii="Times New Roman" w:eastAsia="Times New Roman" w:hAnsi="Times New Roman" w:cs="Times New Roman"/>
          <w:sz w:val="24"/>
          <w:szCs w:val="24"/>
        </w:rPr>
      </w:pPr>
      <w:r w:rsidRPr="0BFA1742">
        <w:rPr>
          <w:rFonts w:ascii="Times New Roman" w:eastAsia="Times New Roman" w:hAnsi="Times New Roman" w:cs="Times New Roman"/>
          <w:sz w:val="24"/>
          <w:szCs w:val="24"/>
        </w:rPr>
        <w:t xml:space="preserve">Każdą ocenę można poprawić kontaktując się z nauczycielem online poprzez odpowiedni dla swojej klasy zespół Microsoft </w:t>
      </w:r>
      <w:proofErr w:type="spellStart"/>
      <w:r w:rsidRPr="0BFA1742">
        <w:rPr>
          <w:rFonts w:ascii="Times New Roman" w:eastAsia="Times New Roman" w:hAnsi="Times New Roman" w:cs="Times New Roman"/>
          <w:sz w:val="24"/>
          <w:szCs w:val="24"/>
        </w:rPr>
        <w:t>Teams</w:t>
      </w:r>
      <w:proofErr w:type="spellEnd"/>
      <w:r w:rsidRPr="0BFA1742">
        <w:rPr>
          <w:rFonts w:ascii="Times New Roman" w:eastAsia="Times New Roman" w:hAnsi="Times New Roman" w:cs="Times New Roman"/>
          <w:sz w:val="24"/>
          <w:szCs w:val="24"/>
        </w:rPr>
        <w:t xml:space="preserve"> lub kontaktując się przez dziennik elektroniczny </w:t>
      </w:r>
      <w:proofErr w:type="spellStart"/>
      <w:r w:rsidRPr="0BFA1742">
        <w:rPr>
          <w:rFonts w:ascii="Times New Roman" w:eastAsia="Times New Roman" w:hAnsi="Times New Roman" w:cs="Times New Roman"/>
          <w:sz w:val="24"/>
          <w:szCs w:val="24"/>
        </w:rPr>
        <w:t>Vulcan</w:t>
      </w:r>
      <w:proofErr w:type="spellEnd"/>
      <w:r w:rsidRPr="0BFA174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6B12D35" w14:textId="77777777" w:rsidR="00385DA9" w:rsidRDefault="00385DA9" w:rsidP="00385DA9">
      <w:pPr>
        <w:rPr>
          <w:rFonts w:ascii="Times New Roman" w:eastAsia="Times New Roman" w:hAnsi="Times New Roman" w:cs="Times New Roman"/>
          <w:sz w:val="24"/>
          <w:szCs w:val="24"/>
        </w:rPr>
      </w:pPr>
      <w:r w:rsidRPr="0BFA1742">
        <w:rPr>
          <w:rFonts w:ascii="Times New Roman" w:eastAsia="Times New Roman" w:hAnsi="Times New Roman" w:cs="Times New Roman"/>
          <w:sz w:val="24"/>
          <w:szCs w:val="24"/>
        </w:rPr>
        <w:t>Przy wystawianiu oceny końcowo-rocznej będzie brane pod uwagę zaangażowanie ucznia w pracę zdalną.</w:t>
      </w:r>
    </w:p>
    <w:p w14:paraId="74171FF7" w14:textId="15B59D5D" w:rsidR="00AE3432" w:rsidRDefault="004F2AAB" w:rsidP="00196626">
      <w:pPr>
        <w:rPr>
          <w:sz w:val="24"/>
          <w:szCs w:val="24"/>
        </w:rPr>
      </w:pPr>
      <w:r w:rsidRPr="2B17A742">
        <w:rPr>
          <w:sz w:val="24"/>
          <w:szCs w:val="24"/>
        </w:rPr>
        <w:br w:type="page"/>
      </w:r>
    </w:p>
    <w:p w14:paraId="724194A6" w14:textId="5842D458" w:rsidR="00AE3432" w:rsidRDefault="460CA29D" w:rsidP="0BFA1742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BFA17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Sposoby dostosowania wymagań dydaktyczno-edukacyjnych do potrzeb psychofizycznych i edukacyjnych uczniów ze specyficznymi trudnościami w uczeniu się, realizowane indywidualnie i w zależności od indywidualnych potrzeb ucznia</w:t>
      </w:r>
    </w:p>
    <w:p w14:paraId="77F4C25C" w14:textId="4FC1F6AE" w:rsidR="00AE3432" w:rsidRDefault="00AE3432" w:rsidP="0BFA174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8985" w:type="dxa"/>
        <w:tblLayout w:type="fixed"/>
        <w:tblLook w:val="06A0" w:firstRow="1" w:lastRow="0" w:firstColumn="1" w:lastColumn="0" w:noHBand="1" w:noVBand="1"/>
      </w:tblPr>
      <w:tblGrid>
        <w:gridCol w:w="2085"/>
        <w:gridCol w:w="1920"/>
        <w:gridCol w:w="4980"/>
      </w:tblGrid>
      <w:tr w:rsidR="2B17A742" w14:paraId="556FBAE1" w14:textId="77777777" w:rsidTr="0BFA1742">
        <w:trPr>
          <w:trHeight w:val="165"/>
        </w:trPr>
        <w:tc>
          <w:tcPr>
            <w:tcW w:w="2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BE2F8BE" w14:textId="63CBD88A" w:rsidR="2B17A742" w:rsidRDefault="490F1AED" w:rsidP="0BFA174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BFA17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Uczniowie: </w:t>
            </w:r>
          </w:p>
        </w:tc>
        <w:tc>
          <w:tcPr>
            <w:tcW w:w="69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1E19588" w14:textId="7F46F175" w:rsidR="2B17A742" w:rsidRDefault="490F1AED" w:rsidP="0BFA174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BFA17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Sposoby dostosowania wymagań edukacyjnych</w:t>
            </w:r>
            <w:r w:rsidR="05AC8D19" w:rsidRPr="0BFA17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         </w:t>
            </w:r>
          </w:p>
        </w:tc>
      </w:tr>
      <w:tr w:rsidR="2B17A742" w14:paraId="6C009C5F" w14:textId="77777777" w:rsidTr="0BFA1742">
        <w:trPr>
          <w:trHeight w:val="2445"/>
        </w:trPr>
        <w:tc>
          <w:tcPr>
            <w:tcW w:w="2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91B0B8F" w14:textId="29D0E77D" w:rsidR="2B17A742" w:rsidRDefault="490F1AED" w:rsidP="0BFA174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BFA17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o inteligencji niższej niż przeciętna </w:t>
            </w:r>
          </w:p>
        </w:tc>
        <w:tc>
          <w:tcPr>
            <w:tcW w:w="69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0575CFE" w14:textId="05C42ED7" w:rsidR="2B17A742" w:rsidRDefault="490F1AED" w:rsidP="0BFA1742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BFA1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zmniejszanie ilości słówek do zapamiętania przestrzegając minimum programowego (35%)</w:t>
            </w:r>
          </w:p>
          <w:p w14:paraId="4236A20D" w14:textId="19D6E736" w:rsidR="2B17A742" w:rsidRDefault="490F1AED" w:rsidP="0BFA1742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BFA1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pozostawianie większej ilości czasu (dłuższych terminów) na przyswojenie leksyki i struktur gramatycznych mieszczących się w minimum programowym. </w:t>
            </w:r>
          </w:p>
          <w:p w14:paraId="0D612E15" w14:textId="24169842" w:rsidR="2B17A742" w:rsidRDefault="490F1AED" w:rsidP="0BFA1742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BFA1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odpytywanie po uprzedzeniu, kiedy i z czego dokładnie uczeń będzie pytany</w:t>
            </w:r>
          </w:p>
          <w:p w14:paraId="6F51F492" w14:textId="6168DD03" w:rsidR="2B17A742" w:rsidRDefault="490F1AED" w:rsidP="0BFA1742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BFA1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wymagania w wypowiadaniu się na określony temat ograniczony do kilku krótkich, prostych zdań.</w:t>
            </w:r>
          </w:p>
          <w:p w14:paraId="07ABD432" w14:textId="14DE28AC" w:rsidR="2B17A742" w:rsidRDefault="490F1AED" w:rsidP="0BFA1742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BFA1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unikanie pytań problemowych, przekrojowych</w:t>
            </w:r>
          </w:p>
          <w:p w14:paraId="6B50BB6B" w14:textId="279B9453" w:rsidR="2B17A742" w:rsidRDefault="490F1AED" w:rsidP="0BFA1742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BFA1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odrębne instruowanie uczniów i upewnienie się, że zrozumiał pytanie. </w:t>
            </w:r>
          </w:p>
          <w:p w14:paraId="536982D9" w14:textId="39782AF8" w:rsidR="2B17A742" w:rsidRDefault="2B17A742" w:rsidP="0BFA17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br/>
            </w:r>
          </w:p>
        </w:tc>
      </w:tr>
      <w:tr w:rsidR="2B17A742" w14:paraId="639005B6" w14:textId="77777777" w:rsidTr="0BFA1742">
        <w:trPr>
          <w:trHeight w:val="3045"/>
        </w:trPr>
        <w:tc>
          <w:tcPr>
            <w:tcW w:w="2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C024A7B" w14:textId="6CF7E8C6" w:rsidR="2B17A742" w:rsidRDefault="490F1AED" w:rsidP="0BFA174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BFA17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słabowidzący</w:t>
            </w:r>
          </w:p>
        </w:tc>
        <w:tc>
          <w:tcPr>
            <w:tcW w:w="69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F1EE0B0" w14:textId="3861B28C" w:rsidR="2B17A742" w:rsidRDefault="490F1AED" w:rsidP="0BFA1742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BFA1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właściwe umiejscowienie ucznia w klasie</w:t>
            </w:r>
          </w:p>
          <w:p w14:paraId="7A5304C2" w14:textId="540DDD08" w:rsidR="2B17A742" w:rsidRDefault="490F1AED" w:rsidP="0BFA1742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BFA1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 miarę możliwości podawanie ilustracji, modeli i przedmiotów do obejrzenia z bliska</w:t>
            </w:r>
          </w:p>
          <w:p w14:paraId="7AF0EC81" w14:textId="607D3362" w:rsidR="2B17A742" w:rsidRDefault="490F1AED" w:rsidP="0BFA1742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BFA1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zwracanie uwagi na szybką męczliwość ucznia i wydłużanie czasu na wykonanie określonych zadań </w:t>
            </w:r>
          </w:p>
          <w:p w14:paraId="592270A2" w14:textId="265C563F" w:rsidR="2B17A742" w:rsidRDefault="490F1AED" w:rsidP="0BFA1742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BFA1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umożliwienie uczniowi korzystania z płyt z nagraniami tekstów, o ile jest taka ewentualność </w:t>
            </w:r>
          </w:p>
          <w:p w14:paraId="0DB68259" w14:textId="2E674232" w:rsidR="2B17A742" w:rsidRDefault="490F1AED" w:rsidP="0BFA1742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BFA1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przy opisywaniu ilustracji, upewnienie się, czy uczeń dokładnie widzi co znajduje się na ilustracji</w:t>
            </w:r>
          </w:p>
          <w:p w14:paraId="11F72951" w14:textId="4DFD64E6" w:rsidR="2B17A742" w:rsidRDefault="490F1AED" w:rsidP="0BFA1742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BFA1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 zapamiętywaniu pisowni stosowanie</w:t>
            </w:r>
          </w:p>
          <w:p w14:paraId="63E3B14E" w14:textId="4E4D1854" w:rsidR="2B17A742" w:rsidRDefault="4CBAC4CC" w:rsidP="0BFA174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BFA1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</w:t>
            </w:r>
            <w:r w:rsidR="490F1AED" w:rsidRPr="0BFA1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wyobrażanie wyrazu, literowanie, pisanie</w:t>
            </w:r>
          </w:p>
          <w:p w14:paraId="24A3173B" w14:textId="2C4DC1AC" w:rsidR="2B17A742" w:rsidRDefault="65F41663" w:rsidP="0BFA174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BFA1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</w:t>
            </w:r>
            <w:r w:rsidR="490F1AED" w:rsidRPr="0BFA1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palcem na ławce</w:t>
            </w:r>
          </w:p>
        </w:tc>
      </w:tr>
      <w:tr w:rsidR="2B17A742" w14:paraId="7D6A48E5" w14:textId="77777777" w:rsidTr="0BFA1742">
        <w:trPr>
          <w:trHeight w:val="5100"/>
        </w:trPr>
        <w:tc>
          <w:tcPr>
            <w:tcW w:w="2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2F13C77" w14:textId="157C3A88" w:rsidR="2B17A742" w:rsidRDefault="490F1AED" w:rsidP="0BFA174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BFA17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słabosłyszący</w:t>
            </w:r>
          </w:p>
        </w:tc>
        <w:tc>
          <w:tcPr>
            <w:tcW w:w="69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BFD7615" w14:textId="6B447CA4" w:rsidR="2B17A742" w:rsidRDefault="490F1AED" w:rsidP="0BFA1742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BFA1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umożliwienie uczniowi odwracania się w kierunku innych kolegów odpowiadających na lekcji </w:t>
            </w:r>
          </w:p>
          <w:p w14:paraId="3B30E029" w14:textId="12FF7000" w:rsidR="2B17A742" w:rsidRDefault="490F1AED" w:rsidP="0BFA1742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BFA1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 trakcie mówienia zwracanie się twarzą w stronę ucznia</w:t>
            </w:r>
          </w:p>
          <w:p w14:paraId="65E0D6A4" w14:textId="78DE09D5" w:rsidR="2B17A742" w:rsidRDefault="490F1AED" w:rsidP="0BFA1742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BFA1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prezentując nową leksykę hiperpoprawne wypowiadanie wyrazów</w:t>
            </w:r>
          </w:p>
          <w:p w14:paraId="36F373F3" w14:textId="0D1AD310" w:rsidR="2B17A742" w:rsidRDefault="490F1AED" w:rsidP="0BFA1742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BFA1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wyraźnie mówienie do ucznia używając normalnego głosu i intonacji, unikanie gwałtownych ruchów głową czy nadmiernej gestykulacji, unikanie akcentów językowych</w:t>
            </w:r>
          </w:p>
          <w:p w14:paraId="6071D26D" w14:textId="64F1FD1B" w:rsidR="2B17A742" w:rsidRDefault="490F1AED" w:rsidP="0BFA1742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BFA1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zapewnienie uczniowi, w razie konieczności, dodatkowych wyjaśnień</w:t>
            </w:r>
          </w:p>
          <w:p w14:paraId="6E207D3E" w14:textId="4535CDE5" w:rsidR="2B17A742" w:rsidRDefault="490F1AED" w:rsidP="0BFA1742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BFA1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 miarę możliwości używanie jak najczęściej pomocy wizualnych i tablicy</w:t>
            </w:r>
          </w:p>
          <w:p w14:paraId="317A9CA2" w14:textId="21D083DB" w:rsidR="2B17A742" w:rsidRDefault="490F1AED" w:rsidP="0BFA1742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BFA1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aktywizowanie dziecka do rozmowy poprzez zadawanie prostych pytań, podtrzymywanie jego odpowiedzi przez dopowiadanie pojedynczych słów, umownymi gestami, mimiką twarzy</w:t>
            </w:r>
          </w:p>
          <w:p w14:paraId="42EAC973" w14:textId="0CFB5E1D" w:rsidR="2B17A742" w:rsidRDefault="490F1AED" w:rsidP="0BFA1742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BFA1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przy ocenie prac pisemnych nieuwzględnianie błędów wynikających z niedosłuchu </w:t>
            </w:r>
          </w:p>
          <w:p w14:paraId="0AFE97FF" w14:textId="5EC71098" w:rsidR="2B17A742" w:rsidRDefault="490F1AED" w:rsidP="0BFA1742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BFA1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 przypadku zadań sprawdzających umiejętność słuchania, upewnienie się, że uczeń zna kontekst nagranej wypowiedzi</w:t>
            </w:r>
          </w:p>
          <w:p w14:paraId="66F3C183" w14:textId="26844986" w:rsidR="2B17A742" w:rsidRDefault="490F1AED" w:rsidP="0BFA1742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BFA1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Wyeliminowanie do minimum szumów i hałasu zakłócającego skupienie się na słuchanym tekście </w:t>
            </w:r>
          </w:p>
          <w:p w14:paraId="554B9407" w14:textId="02DCE719" w:rsidR="2B17A742" w:rsidRDefault="490F1AED" w:rsidP="0BFA1742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BFA1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W przypadku uczniów </w:t>
            </w:r>
            <w:proofErr w:type="spellStart"/>
            <w:r w:rsidRPr="0BFA1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aparatowanych</w:t>
            </w:r>
            <w:proofErr w:type="spellEnd"/>
            <w:r w:rsidRPr="0BFA1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upewnienie się, że jakość odtwarzanego na lekcji nagrania jest słyszalna dla ucznia </w:t>
            </w:r>
          </w:p>
          <w:p w14:paraId="5AE02BCD" w14:textId="3C3D21AE" w:rsidR="2B17A742" w:rsidRDefault="490F1AED" w:rsidP="0BFA1742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BFA1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dostosowanie głośności nagrania do komfortu ucznia.  </w:t>
            </w:r>
          </w:p>
        </w:tc>
      </w:tr>
      <w:tr w:rsidR="2B17A742" w14:paraId="7B294ECB" w14:textId="77777777" w:rsidTr="0BFA1742">
        <w:trPr>
          <w:trHeight w:val="7365"/>
        </w:trPr>
        <w:tc>
          <w:tcPr>
            <w:tcW w:w="20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36329AA" w14:textId="3CCC99B2" w:rsidR="2B17A742" w:rsidRDefault="490F1AED" w:rsidP="0BFA174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BFA17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posiadający specyficzne trudności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6212E40" w14:textId="774AA081" w:rsidR="2B17A742" w:rsidRDefault="490F1AED" w:rsidP="0BFA174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BFA17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dysleksja: </w:t>
            </w:r>
            <w:r w:rsidRPr="0BFA1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14:paraId="07FC44C3" w14:textId="12422C83" w:rsidR="2B17A742" w:rsidRDefault="2B17A742" w:rsidP="0BFA17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br/>
            </w:r>
          </w:p>
          <w:p w14:paraId="29DA839A" w14:textId="0D0595C7" w:rsidR="2B17A742" w:rsidRDefault="490F1AED" w:rsidP="0BFA174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BFA1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kontrolowanie stopnia zrozumienia samodzielnie przeczytanych przez ucznia poleceń</w:t>
            </w:r>
          </w:p>
          <w:p w14:paraId="749B7618" w14:textId="6CD7E8E8" w:rsidR="2B17A742" w:rsidRDefault="490F1AED" w:rsidP="0BFA174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BFA1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zezwolenie uczniowi na czytanie sylabowe bez nacisku na płynność czytania</w:t>
            </w:r>
          </w:p>
          <w:p w14:paraId="752B4E25" w14:textId="48A7CEBB" w:rsidR="2B17A742" w:rsidRDefault="2B17A742" w:rsidP="0BFA17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br/>
            </w:r>
          </w:p>
          <w:p w14:paraId="24C222FB" w14:textId="07D72ADA" w:rsidR="2B17A742" w:rsidRDefault="2B17A742" w:rsidP="0BFA17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br/>
            </w:r>
          </w:p>
        </w:tc>
        <w:tc>
          <w:tcPr>
            <w:tcW w:w="49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421BC1F" w14:textId="4B616FA5" w:rsidR="2B17A742" w:rsidRDefault="490F1AED" w:rsidP="0BFA1742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BFA1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zlecanie łatwiejszych zadań</w:t>
            </w:r>
          </w:p>
          <w:p w14:paraId="5D781244" w14:textId="101F04B7" w:rsidR="2B17A742" w:rsidRDefault="490F1AED" w:rsidP="0BFA1742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BFA1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przy odpowiedzi ustnej, więcej czasu na zastanowienie się i przypomnienie słówek, zwrotów</w:t>
            </w:r>
          </w:p>
          <w:p w14:paraId="0E335FF1" w14:textId="1DB5C6EF" w:rsidR="2B17A742" w:rsidRDefault="490F1AED" w:rsidP="0BFA1742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BFA1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dłuższy czas na opanowanie określonego zestawu słówek i zwrotów</w:t>
            </w:r>
          </w:p>
          <w:p w14:paraId="30CCF67A" w14:textId="03704586" w:rsidR="2B17A742" w:rsidRDefault="490F1AED" w:rsidP="0BFA1742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BFA1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w fazie prezentacji leksyki wolniejsze tempo wypowiadanych słów i zwrotów </w:t>
            </w:r>
          </w:p>
          <w:p w14:paraId="670655B2" w14:textId="7FD715D4" w:rsidR="2B17A742" w:rsidRDefault="490F1AED" w:rsidP="0BFA1742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BFA1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nowe wyrazy objaśnianie za pomocą polskiego odpowiednika, w formie opisowej, podania synonimu, antonimu, obrazka, tworzenia związku z nowym wyrazem</w:t>
            </w:r>
          </w:p>
          <w:p w14:paraId="3440D5AC" w14:textId="76F0202F" w:rsidR="2B17A742" w:rsidRDefault="490F1AED" w:rsidP="0BFA1742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BFA1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 zapamiętywaniu pisowni stosowanie wyobrażania wyrazu, literowanie, pisanie palcem na ławce, pisanie ze zróżnicowaniem kolorystycznym liter</w:t>
            </w:r>
          </w:p>
          <w:p w14:paraId="53CA4E20" w14:textId="52578F5F" w:rsidR="2B17A742" w:rsidRDefault="490F1AED" w:rsidP="0BFA1742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BFA1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przy odczytywaniu tekstu przez nauczyciela zezwolenie na korzystanie z podręcznika </w:t>
            </w:r>
          </w:p>
          <w:p w14:paraId="44A597B0" w14:textId="22F0E163" w:rsidR="2B17A742" w:rsidRDefault="490F1AED" w:rsidP="0BFA1742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BFA1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 trakcie ćwiczeń w rozumieniu ze słuchu zezwolenie na symultaniczne czytanie transkrypcji</w:t>
            </w:r>
          </w:p>
          <w:p w14:paraId="319725D0" w14:textId="1A8B2CC1" w:rsidR="2B17A742" w:rsidRDefault="490F1AED" w:rsidP="0BFA1742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BFA1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w nauczaniu gramatyki stosowanie reprezentacji graficznej, wykresów, tabeli, rysunków </w:t>
            </w:r>
          </w:p>
          <w:p w14:paraId="6D923C21" w14:textId="5077ACB0" w:rsidR="2B17A742" w:rsidRDefault="490F1AED" w:rsidP="0BFA1742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BFA1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podczas prezentacji materiału zestawianie zjawisk gramatycznych języka polskiego ze zjawiskami gramatycznymi charakterystycznymi dla języka obcego</w:t>
            </w:r>
          </w:p>
          <w:p w14:paraId="2E915013" w14:textId="592FDD86" w:rsidR="2B17A742" w:rsidRDefault="490F1AED" w:rsidP="0BFA1742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BFA1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prowadzenie rozmówek na tematy dotyczące uczniów</w:t>
            </w:r>
          </w:p>
          <w:p w14:paraId="46729730" w14:textId="18C6DD6D" w:rsidR="2B17A742" w:rsidRDefault="490F1AED" w:rsidP="0BFA1742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BFA1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liberalnie ocenianie poprawności ortograficznej i graficznej prac pisemnych</w:t>
            </w:r>
          </w:p>
          <w:p w14:paraId="6A9EB88A" w14:textId="74088832" w:rsidR="2B17A742" w:rsidRDefault="490F1AED" w:rsidP="0BFA1742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BFA1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ocenianie za wiedzę i wysiłek włożony w opanowanie języka, nacisk na wypowiedzi ustne</w:t>
            </w:r>
          </w:p>
          <w:p w14:paraId="5A1E0E88" w14:textId="76B2F664" w:rsidR="2B17A742" w:rsidRDefault="2B17A742" w:rsidP="0BFA17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br/>
            </w:r>
          </w:p>
        </w:tc>
      </w:tr>
      <w:tr w:rsidR="2B17A742" w14:paraId="5245B2A8" w14:textId="77777777" w:rsidTr="0BFA1742">
        <w:trPr>
          <w:trHeight w:val="3195"/>
        </w:trPr>
        <w:tc>
          <w:tcPr>
            <w:tcW w:w="2085" w:type="dxa"/>
            <w:vMerge/>
            <w:vAlign w:val="center"/>
          </w:tcPr>
          <w:p w14:paraId="593EE5FA" w14:textId="77777777" w:rsidR="00AE3432" w:rsidRDefault="00AE3432"/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45CF8C8" w14:textId="1213D74D" w:rsidR="2B17A742" w:rsidRDefault="490F1AED" w:rsidP="0BFA174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BFA17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dysgrafia:</w:t>
            </w:r>
          </w:p>
          <w:p w14:paraId="7FD0088B" w14:textId="469C2799" w:rsidR="2B17A742" w:rsidRDefault="490F1AED" w:rsidP="0BFA174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BFA1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akceptowanie pisma drukowanego, pisma na maszynie, komputerze, zwłaszcza prac obszernych (wypracowań, referatów). </w:t>
            </w:r>
          </w:p>
          <w:p w14:paraId="52A1EC50" w14:textId="3118610E" w:rsidR="2B17A742" w:rsidRDefault="490F1AED" w:rsidP="0BFA174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BFA1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rezygnacja z oceny estetyki pisma. Jeśli pismo jest trudne do odczytania, możliwość zamiany pracy pisemnej na wypowiedź ustną lub prośba o przeczytanie pracy przez </w:t>
            </w:r>
            <w:r w:rsidRPr="0BFA1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ucznia</w:t>
            </w:r>
          </w:p>
          <w:p w14:paraId="1A41BEDD" w14:textId="330B5BC3" w:rsidR="2B17A742" w:rsidRDefault="2B17A742" w:rsidP="0BFA17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br/>
            </w:r>
          </w:p>
        </w:tc>
        <w:tc>
          <w:tcPr>
            <w:tcW w:w="4980" w:type="dxa"/>
            <w:vMerge/>
            <w:vAlign w:val="center"/>
          </w:tcPr>
          <w:p w14:paraId="164A0947" w14:textId="77777777" w:rsidR="00AE3432" w:rsidRDefault="00AE3432"/>
        </w:tc>
      </w:tr>
      <w:tr w:rsidR="2B17A742" w14:paraId="6AE47587" w14:textId="77777777" w:rsidTr="0BFA1742">
        <w:trPr>
          <w:trHeight w:val="1470"/>
        </w:trPr>
        <w:tc>
          <w:tcPr>
            <w:tcW w:w="2085" w:type="dxa"/>
            <w:vMerge/>
            <w:vAlign w:val="center"/>
          </w:tcPr>
          <w:p w14:paraId="65F05A18" w14:textId="77777777" w:rsidR="00AE3432" w:rsidRDefault="00AE3432"/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ACD60DD" w14:textId="3D61E266" w:rsidR="2B17A742" w:rsidRDefault="490F1AED" w:rsidP="0BFA174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BFA1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dysortografia:</w:t>
            </w:r>
          </w:p>
          <w:p w14:paraId="0CB31200" w14:textId="105C50AC" w:rsidR="2B17A742" w:rsidRDefault="490F1AED" w:rsidP="0BFA174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BFA1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-podczas oceny prac pisemnych nieuwzględnianie poprawności ortograficznej lub ocenianie jej opisowo.</w:t>
            </w:r>
          </w:p>
          <w:p w14:paraId="0EA03D97" w14:textId="2A9CD172" w:rsidR="2B17A742" w:rsidRDefault="2B17A742" w:rsidP="0BFA174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br/>
            </w:r>
          </w:p>
        </w:tc>
        <w:tc>
          <w:tcPr>
            <w:tcW w:w="4980" w:type="dxa"/>
            <w:vMerge/>
            <w:vAlign w:val="center"/>
          </w:tcPr>
          <w:p w14:paraId="0032B14A" w14:textId="77777777" w:rsidR="00AE3432" w:rsidRDefault="00AE3432"/>
        </w:tc>
      </w:tr>
    </w:tbl>
    <w:p w14:paraId="66466F1F" w14:textId="46562E5D" w:rsidR="00AE3432" w:rsidRDefault="004F2AAB">
      <w:r>
        <w:br w:type="page"/>
      </w:r>
    </w:p>
    <w:p w14:paraId="57375426" w14:textId="671D34DF" w:rsidR="00AE3432" w:rsidRDefault="00AE3432" w:rsidP="0BFA1742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E34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580B"/>
    <w:multiLevelType w:val="hybridMultilevel"/>
    <w:tmpl w:val="D2103A20"/>
    <w:lvl w:ilvl="0" w:tplc="2DF6B1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E4A6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1EF32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A7CCD8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6840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2441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6675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D63D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FCE5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A7166"/>
    <w:multiLevelType w:val="hybridMultilevel"/>
    <w:tmpl w:val="36C20F04"/>
    <w:lvl w:ilvl="0" w:tplc="4ACCDE0A">
      <w:start w:val="1"/>
      <w:numFmt w:val="decimal"/>
      <w:lvlText w:val="%1."/>
      <w:lvlJc w:val="left"/>
      <w:pPr>
        <w:ind w:left="720" w:hanging="360"/>
      </w:pPr>
    </w:lvl>
    <w:lvl w:ilvl="1" w:tplc="B3B6D9F6">
      <w:start w:val="1"/>
      <w:numFmt w:val="lowerLetter"/>
      <w:lvlText w:val="%2."/>
      <w:lvlJc w:val="left"/>
      <w:pPr>
        <w:ind w:left="1440" w:hanging="360"/>
      </w:pPr>
    </w:lvl>
    <w:lvl w:ilvl="2" w:tplc="63760B8A">
      <w:start w:val="1"/>
      <w:numFmt w:val="lowerRoman"/>
      <w:lvlText w:val="%3."/>
      <w:lvlJc w:val="right"/>
      <w:pPr>
        <w:ind w:left="2160" w:hanging="180"/>
      </w:pPr>
    </w:lvl>
    <w:lvl w:ilvl="3" w:tplc="FC167EBA">
      <w:start w:val="1"/>
      <w:numFmt w:val="decimal"/>
      <w:lvlText w:val="%4."/>
      <w:lvlJc w:val="left"/>
      <w:pPr>
        <w:ind w:left="2880" w:hanging="360"/>
      </w:pPr>
    </w:lvl>
    <w:lvl w:ilvl="4" w:tplc="4066DF96">
      <w:start w:val="1"/>
      <w:numFmt w:val="lowerLetter"/>
      <w:lvlText w:val="%5."/>
      <w:lvlJc w:val="left"/>
      <w:pPr>
        <w:ind w:left="3600" w:hanging="360"/>
      </w:pPr>
    </w:lvl>
    <w:lvl w:ilvl="5" w:tplc="F6C45C6A">
      <w:start w:val="1"/>
      <w:numFmt w:val="lowerRoman"/>
      <w:lvlText w:val="%6."/>
      <w:lvlJc w:val="right"/>
      <w:pPr>
        <w:ind w:left="4320" w:hanging="180"/>
      </w:pPr>
    </w:lvl>
    <w:lvl w:ilvl="6" w:tplc="DC2068BA">
      <w:start w:val="1"/>
      <w:numFmt w:val="decimal"/>
      <w:lvlText w:val="%7."/>
      <w:lvlJc w:val="left"/>
      <w:pPr>
        <w:ind w:left="5040" w:hanging="360"/>
      </w:pPr>
    </w:lvl>
    <w:lvl w:ilvl="7" w:tplc="3D48774E">
      <w:start w:val="1"/>
      <w:numFmt w:val="lowerLetter"/>
      <w:lvlText w:val="%8."/>
      <w:lvlJc w:val="left"/>
      <w:pPr>
        <w:ind w:left="5760" w:hanging="360"/>
      </w:pPr>
    </w:lvl>
    <w:lvl w:ilvl="8" w:tplc="517ECECA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45B04"/>
    <w:multiLevelType w:val="hybridMultilevel"/>
    <w:tmpl w:val="C6264C1C"/>
    <w:lvl w:ilvl="0" w:tplc="1DF23ABA">
      <w:start w:val="1"/>
      <w:numFmt w:val="decimal"/>
      <w:lvlText w:val="%1."/>
      <w:lvlJc w:val="left"/>
      <w:pPr>
        <w:ind w:left="720" w:hanging="360"/>
      </w:pPr>
    </w:lvl>
    <w:lvl w:ilvl="1" w:tplc="4398871C">
      <w:start w:val="1"/>
      <w:numFmt w:val="lowerLetter"/>
      <w:lvlText w:val="%2."/>
      <w:lvlJc w:val="left"/>
      <w:pPr>
        <w:ind w:left="1440" w:hanging="360"/>
      </w:pPr>
    </w:lvl>
    <w:lvl w:ilvl="2" w:tplc="CA92E8A4">
      <w:start w:val="1"/>
      <w:numFmt w:val="lowerRoman"/>
      <w:lvlText w:val="%3."/>
      <w:lvlJc w:val="right"/>
      <w:pPr>
        <w:ind w:left="2160" w:hanging="180"/>
      </w:pPr>
    </w:lvl>
    <w:lvl w:ilvl="3" w:tplc="5B2ACE14">
      <w:start w:val="1"/>
      <w:numFmt w:val="decimal"/>
      <w:lvlText w:val="%4."/>
      <w:lvlJc w:val="left"/>
      <w:pPr>
        <w:ind w:left="2880" w:hanging="360"/>
      </w:pPr>
    </w:lvl>
    <w:lvl w:ilvl="4" w:tplc="75CED78E">
      <w:start w:val="1"/>
      <w:numFmt w:val="lowerLetter"/>
      <w:lvlText w:val="%5."/>
      <w:lvlJc w:val="left"/>
      <w:pPr>
        <w:ind w:left="3600" w:hanging="360"/>
      </w:pPr>
    </w:lvl>
    <w:lvl w:ilvl="5" w:tplc="22E4EA6E">
      <w:start w:val="1"/>
      <w:numFmt w:val="lowerRoman"/>
      <w:lvlText w:val="%6."/>
      <w:lvlJc w:val="right"/>
      <w:pPr>
        <w:ind w:left="4320" w:hanging="180"/>
      </w:pPr>
    </w:lvl>
    <w:lvl w:ilvl="6" w:tplc="058C137A">
      <w:start w:val="1"/>
      <w:numFmt w:val="decimal"/>
      <w:lvlText w:val="%7."/>
      <w:lvlJc w:val="left"/>
      <w:pPr>
        <w:ind w:left="5040" w:hanging="360"/>
      </w:pPr>
    </w:lvl>
    <w:lvl w:ilvl="7" w:tplc="75C8DAF8">
      <w:start w:val="1"/>
      <w:numFmt w:val="lowerLetter"/>
      <w:lvlText w:val="%8."/>
      <w:lvlJc w:val="left"/>
      <w:pPr>
        <w:ind w:left="5760" w:hanging="360"/>
      </w:pPr>
    </w:lvl>
    <w:lvl w:ilvl="8" w:tplc="E8383F82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C03E3"/>
    <w:multiLevelType w:val="hybridMultilevel"/>
    <w:tmpl w:val="7F30E26A"/>
    <w:lvl w:ilvl="0" w:tplc="8C96D6E2">
      <w:start w:val="1"/>
      <w:numFmt w:val="decimal"/>
      <w:lvlText w:val="%1."/>
      <w:lvlJc w:val="left"/>
      <w:pPr>
        <w:ind w:left="720" w:hanging="360"/>
      </w:pPr>
    </w:lvl>
    <w:lvl w:ilvl="1" w:tplc="2AB861CC">
      <w:start w:val="1"/>
      <w:numFmt w:val="lowerLetter"/>
      <w:lvlText w:val="%2."/>
      <w:lvlJc w:val="left"/>
      <w:pPr>
        <w:ind w:left="1440" w:hanging="360"/>
      </w:pPr>
    </w:lvl>
    <w:lvl w:ilvl="2" w:tplc="3F564290">
      <w:start w:val="1"/>
      <w:numFmt w:val="lowerRoman"/>
      <w:lvlText w:val="%3."/>
      <w:lvlJc w:val="right"/>
      <w:pPr>
        <w:ind w:left="2160" w:hanging="180"/>
      </w:pPr>
    </w:lvl>
    <w:lvl w:ilvl="3" w:tplc="FE2EC5E0">
      <w:start w:val="1"/>
      <w:numFmt w:val="decimal"/>
      <w:lvlText w:val="%4."/>
      <w:lvlJc w:val="left"/>
      <w:pPr>
        <w:ind w:left="2880" w:hanging="360"/>
      </w:pPr>
    </w:lvl>
    <w:lvl w:ilvl="4" w:tplc="B4EAFC4A">
      <w:start w:val="1"/>
      <w:numFmt w:val="lowerLetter"/>
      <w:lvlText w:val="%5."/>
      <w:lvlJc w:val="left"/>
      <w:pPr>
        <w:ind w:left="3600" w:hanging="360"/>
      </w:pPr>
    </w:lvl>
    <w:lvl w:ilvl="5" w:tplc="3D7C26C2">
      <w:start w:val="1"/>
      <w:numFmt w:val="lowerRoman"/>
      <w:lvlText w:val="%6."/>
      <w:lvlJc w:val="right"/>
      <w:pPr>
        <w:ind w:left="4320" w:hanging="180"/>
      </w:pPr>
    </w:lvl>
    <w:lvl w:ilvl="6" w:tplc="3E8A8E00">
      <w:start w:val="1"/>
      <w:numFmt w:val="decimal"/>
      <w:lvlText w:val="%7."/>
      <w:lvlJc w:val="left"/>
      <w:pPr>
        <w:ind w:left="5040" w:hanging="360"/>
      </w:pPr>
    </w:lvl>
    <w:lvl w:ilvl="7" w:tplc="03202D52">
      <w:start w:val="1"/>
      <w:numFmt w:val="lowerLetter"/>
      <w:lvlText w:val="%8."/>
      <w:lvlJc w:val="left"/>
      <w:pPr>
        <w:ind w:left="5760" w:hanging="360"/>
      </w:pPr>
    </w:lvl>
    <w:lvl w:ilvl="8" w:tplc="2C7A8E4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635B2"/>
    <w:multiLevelType w:val="hybridMultilevel"/>
    <w:tmpl w:val="7980B4F0"/>
    <w:lvl w:ilvl="0" w:tplc="D08AE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CA7C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79290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D853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A2CE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7625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42BB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8A8A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C438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395D2F"/>
    <w:multiLevelType w:val="hybridMultilevel"/>
    <w:tmpl w:val="42A64DB2"/>
    <w:lvl w:ilvl="0" w:tplc="393ABEDA">
      <w:start w:val="1"/>
      <w:numFmt w:val="decimal"/>
      <w:lvlText w:val="%1."/>
      <w:lvlJc w:val="left"/>
      <w:pPr>
        <w:ind w:left="720" w:hanging="360"/>
      </w:pPr>
    </w:lvl>
    <w:lvl w:ilvl="1" w:tplc="473E8F9C">
      <w:start w:val="1"/>
      <w:numFmt w:val="lowerLetter"/>
      <w:lvlText w:val="%2."/>
      <w:lvlJc w:val="left"/>
      <w:pPr>
        <w:ind w:left="1440" w:hanging="360"/>
      </w:pPr>
    </w:lvl>
    <w:lvl w:ilvl="2" w:tplc="F404E598">
      <w:start w:val="1"/>
      <w:numFmt w:val="lowerRoman"/>
      <w:lvlText w:val="%3."/>
      <w:lvlJc w:val="right"/>
      <w:pPr>
        <w:ind w:left="2160" w:hanging="180"/>
      </w:pPr>
    </w:lvl>
    <w:lvl w:ilvl="3" w:tplc="8D3A59B2">
      <w:start w:val="1"/>
      <w:numFmt w:val="decimal"/>
      <w:lvlText w:val="%4."/>
      <w:lvlJc w:val="left"/>
      <w:pPr>
        <w:ind w:left="2880" w:hanging="360"/>
      </w:pPr>
    </w:lvl>
    <w:lvl w:ilvl="4" w:tplc="589A5E7A">
      <w:start w:val="1"/>
      <w:numFmt w:val="lowerLetter"/>
      <w:lvlText w:val="%5."/>
      <w:lvlJc w:val="left"/>
      <w:pPr>
        <w:ind w:left="3600" w:hanging="360"/>
      </w:pPr>
    </w:lvl>
    <w:lvl w:ilvl="5" w:tplc="038C60F8">
      <w:start w:val="1"/>
      <w:numFmt w:val="lowerRoman"/>
      <w:lvlText w:val="%6."/>
      <w:lvlJc w:val="right"/>
      <w:pPr>
        <w:ind w:left="4320" w:hanging="180"/>
      </w:pPr>
    </w:lvl>
    <w:lvl w:ilvl="6" w:tplc="7660C262">
      <w:start w:val="1"/>
      <w:numFmt w:val="decimal"/>
      <w:lvlText w:val="%7."/>
      <w:lvlJc w:val="left"/>
      <w:pPr>
        <w:ind w:left="5040" w:hanging="360"/>
      </w:pPr>
    </w:lvl>
    <w:lvl w:ilvl="7" w:tplc="C7905636">
      <w:start w:val="1"/>
      <w:numFmt w:val="lowerLetter"/>
      <w:lvlText w:val="%8."/>
      <w:lvlJc w:val="left"/>
      <w:pPr>
        <w:ind w:left="5760" w:hanging="360"/>
      </w:pPr>
    </w:lvl>
    <w:lvl w:ilvl="8" w:tplc="C70CC06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D13184"/>
    <w:rsid w:val="00097212"/>
    <w:rsid w:val="00196626"/>
    <w:rsid w:val="00385DA9"/>
    <w:rsid w:val="004F2AAB"/>
    <w:rsid w:val="007F671B"/>
    <w:rsid w:val="00AE3432"/>
    <w:rsid w:val="05AC8D19"/>
    <w:rsid w:val="068F8411"/>
    <w:rsid w:val="0731918E"/>
    <w:rsid w:val="0881D351"/>
    <w:rsid w:val="0A64B752"/>
    <w:rsid w:val="0BFA1742"/>
    <w:rsid w:val="12D5EAF9"/>
    <w:rsid w:val="1302A540"/>
    <w:rsid w:val="14BBF742"/>
    <w:rsid w:val="165FC1DC"/>
    <w:rsid w:val="16D000CE"/>
    <w:rsid w:val="1CB03911"/>
    <w:rsid w:val="25AE919B"/>
    <w:rsid w:val="26E66085"/>
    <w:rsid w:val="27E5B37F"/>
    <w:rsid w:val="28296015"/>
    <w:rsid w:val="29E39497"/>
    <w:rsid w:val="2A05FCFF"/>
    <w:rsid w:val="2A3028A6"/>
    <w:rsid w:val="2A4CD793"/>
    <w:rsid w:val="2B17A742"/>
    <w:rsid w:val="2CF6E28E"/>
    <w:rsid w:val="30B3FF00"/>
    <w:rsid w:val="33D7D7E7"/>
    <w:rsid w:val="3423F488"/>
    <w:rsid w:val="365DD9B3"/>
    <w:rsid w:val="36B79D7D"/>
    <w:rsid w:val="36BFD476"/>
    <w:rsid w:val="39DB27A8"/>
    <w:rsid w:val="3D1A6C28"/>
    <w:rsid w:val="3E1ABE81"/>
    <w:rsid w:val="3FD13184"/>
    <w:rsid w:val="40F3DA01"/>
    <w:rsid w:val="441A04AA"/>
    <w:rsid w:val="453B597A"/>
    <w:rsid w:val="460CA29D"/>
    <w:rsid w:val="48985037"/>
    <w:rsid w:val="490F1AED"/>
    <w:rsid w:val="49EAD5D8"/>
    <w:rsid w:val="4CBAC4CC"/>
    <w:rsid w:val="4E0AF9EB"/>
    <w:rsid w:val="4E72CD3B"/>
    <w:rsid w:val="5096620F"/>
    <w:rsid w:val="526C355A"/>
    <w:rsid w:val="5535734B"/>
    <w:rsid w:val="57462446"/>
    <w:rsid w:val="59E5C621"/>
    <w:rsid w:val="5A9233E4"/>
    <w:rsid w:val="5B47C473"/>
    <w:rsid w:val="5DCACEDC"/>
    <w:rsid w:val="5EB217D3"/>
    <w:rsid w:val="60E954D8"/>
    <w:rsid w:val="626B9377"/>
    <w:rsid w:val="659F0E7A"/>
    <w:rsid w:val="65F41663"/>
    <w:rsid w:val="66395BE7"/>
    <w:rsid w:val="68636647"/>
    <w:rsid w:val="69C75F81"/>
    <w:rsid w:val="6B79BCF6"/>
    <w:rsid w:val="6BD041B1"/>
    <w:rsid w:val="6CA0AD1F"/>
    <w:rsid w:val="6DC44182"/>
    <w:rsid w:val="6E1D85EC"/>
    <w:rsid w:val="6E76A5E4"/>
    <w:rsid w:val="6FDA6432"/>
    <w:rsid w:val="70E2A566"/>
    <w:rsid w:val="711C64E0"/>
    <w:rsid w:val="7387B3E4"/>
    <w:rsid w:val="778BFF02"/>
    <w:rsid w:val="7B3AB770"/>
    <w:rsid w:val="7B72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E84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1659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Paluszkiewicz</dc:creator>
  <cp:lastModifiedBy>ZSE-PN</cp:lastModifiedBy>
  <cp:revision>4</cp:revision>
  <dcterms:created xsi:type="dcterms:W3CDTF">2020-09-02T09:43:00Z</dcterms:created>
  <dcterms:modified xsi:type="dcterms:W3CDTF">2020-09-02T09:54:00Z</dcterms:modified>
</cp:coreProperties>
</file>