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1C" w:rsidRPr="0079191C" w:rsidRDefault="0079191C" w:rsidP="0079191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191C">
        <w:rPr>
          <w:rFonts w:ascii="Times New Roman" w:hAnsi="Times New Roman" w:cs="Times New Roman"/>
          <w:b/>
          <w:sz w:val="44"/>
          <w:szCs w:val="44"/>
        </w:rPr>
        <w:t>CHEMIA</w:t>
      </w:r>
    </w:p>
    <w:p w:rsidR="0079191C" w:rsidRDefault="0079191C" w:rsidP="007919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Pr="0079191C">
        <w:rPr>
          <w:rFonts w:ascii="Times New Roman" w:hAnsi="Times New Roman" w:cs="Times New Roman"/>
          <w:b/>
          <w:sz w:val="36"/>
          <w:szCs w:val="36"/>
        </w:rPr>
        <w:t>rzedmiotowy system oceniania</w:t>
      </w:r>
    </w:p>
    <w:p w:rsidR="0079191C" w:rsidRDefault="0079191C" w:rsidP="007919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obowiązujący w klasach: 1a, 1b, 1c, 1g, 1h, 1i, 1j, 1k</w:t>
      </w:r>
    </w:p>
    <w:p w:rsidR="00BE66B5" w:rsidRDefault="00827868" w:rsidP="007919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roku szkolnym 2017/2018</w:t>
      </w:r>
      <w:bookmarkStart w:id="0" w:name="_GoBack"/>
      <w:bookmarkEnd w:id="0"/>
    </w:p>
    <w:p w:rsidR="0079191C" w:rsidRDefault="0079191C" w:rsidP="007919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191C" w:rsidRPr="0079191C" w:rsidRDefault="0079191C" w:rsidP="0079191C">
      <w:pPr>
        <w:spacing w:after="0"/>
        <w:rPr>
          <w:rFonts w:ascii="Times New Roman" w:eastAsia="Times New Roman" w:hAnsi="Times New Roman" w:cs="Times New Roman"/>
          <w:b/>
          <w:lang w:val="x-none" w:eastAsia="x-none"/>
        </w:rPr>
      </w:pPr>
      <w:r w:rsidRPr="0079191C">
        <w:rPr>
          <w:rFonts w:ascii="Times New Roman" w:eastAsia="Times New Roman" w:hAnsi="Times New Roman" w:cs="Times New Roman"/>
          <w:b/>
          <w:lang w:val="x-none" w:eastAsia="x-none"/>
        </w:rPr>
        <w:t xml:space="preserve">Sprawdzanie osiągnięć edukacyjnych odbywać się będzie w formach : </w:t>
      </w:r>
    </w:p>
    <w:p w:rsidR="0079191C" w:rsidRPr="0079191C" w:rsidRDefault="0079191C" w:rsidP="007919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9191C">
        <w:rPr>
          <w:rFonts w:ascii="Times New Roman" w:eastAsia="Times New Roman" w:hAnsi="Times New Roman" w:cs="Times New Roman"/>
          <w:lang w:val="x-none" w:eastAsia="x-none"/>
        </w:rPr>
        <w:t>sprawdzian wiadomości w formie pisemnej  zapowiedziana  z co najmniej tygodniowym wyprzedzeniem</w:t>
      </w:r>
    </w:p>
    <w:p w:rsidR="0079191C" w:rsidRPr="0079191C" w:rsidRDefault="0079191C" w:rsidP="0079191C">
      <w:pPr>
        <w:spacing w:after="0"/>
        <w:ind w:left="1440"/>
        <w:rPr>
          <w:rFonts w:ascii="Times New Roman" w:eastAsia="Times New Roman" w:hAnsi="Times New Roman" w:cs="Times New Roman"/>
          <w:lang w:val="x-none" w:eastAsia="x-none"/>
        </w:rPr>
      </w:pPr>
      <w:r w:rsidRPr="0079191C">
        <w:rPr>
          <w:rFonts w:ascii="Times New Roman" w:eastAsia="Times New Roman" w:hAnsi="Times New Roman" w:cs="Times New Roman"/>
          <w:lang w:val="x-none" w:eastAsia="x-none"/>
        </w:rPr>
        <w:t xml:space="preserve"> i podaniem zakresu materiału;</w:t>
      </w:r>
    </w:p>
    <w:p w:rsidR="0079191C" w:rsidRPr="0079191C" w:rsidRDefault="0079191C" w:rsidP="007919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9191C">
        <w:rPr>
          <w:rFonts w:ascii="Times New Roman" w:eastAsia="Times New Roman" w:hAnsi="Times New Roman" w:cs="Times New Roman"/>
          <w:lang w:val="x-none" w:eastAsia="x-none"/>
        </w:rPr>
        <w:t>forma ustna to odpytanie przy tablicy lub tzw. kartkówka z bieżącego materiału tj. lekcja ostatnia + 3 wcześniejsze lekcje.</w:t>
      </w:r>
    </w:p>
    <w:p w:rsidR="0079191C" w:rsidRPr="0079191C" w:rsidRDefault="0079191C" w:rsidP="007919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9191C">
        <w:rPr>
          <w:rFonts w:ascii="Times New Roman" w:eastAsia="Times New Roman" w:hAnsi="Times New Roman" w:cs="Times New Roman"/>
          <w:lang w:val="x-none" w:eastAsia="x-none"/>
        </w:rPr>
        <w:t>w semestrze odbędą się przynajmniej 2 klasówki.</w:t>
      </w:r>
    </w:p>
    <w:p w:rsidR="0079191C" w:rsidRPr="0079191C" w:rsidRDefault="0079191C" w:rsidP="007919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9191C">
        <w:rPr>
          <w:rFonts w:ascii="Times New Roman" w:eastAsia="Times New Roman" w:hAnsi="Times New Roman" w:cs="Times New Roman"/>
          <w:lang w:val="x-none" w:eastAsia="x-none"/>
        </w:rPr>
        <w:t>wykonywanie i zaprezentowanie przez uczniów pomocy tj. prezentacje, plakaty, referaty, projekty, pokazy itp.</w:t>
      </w:r>
    </w:p>
    <w:p w:rsidR="0079191C" w:rsidRPr="0079191C" w:rsidRDefault="0079191C" w:rsidP="0079191C">
      <w:pPr>
        <w:spacing w:after="0"/>
        <w:ind w:left="1080"/>
        <w:rPr>
          <w:rFonts w:ascii="Times New Roman" w:eastAsia="Times New Roman" w:hAnsi="Times New Roman" w:cs="Times New Roman"/>
          <w:lang w:val="x-none" w:eastAsia="x-none"/>
        </w:rPr>
      </w:pPr>
    </w:p>
    <w:p w:rsidR="0079191C" w:rsidRPr="0079191C" w:rsidRDefault="0079191C" w:rsidP="0079191C">
      <w:pPr>
        <w:spacing w:after="0"/>
        <w:rPr>
          <w:rFonts w:ascii="Times New Roman" w:eastAsia="Times New Roman" w:hAnsi="Times New Roman" w:cs="Times New Roman"/>
          <w:b/>
          <w:lang w:val="x-none" w:eastAsia="x-none"/>
        </w:rPr>
      </w:pPr>
      <w:r w:rsidRPr="0079191C">
        <w:rPr>
          <w:rFonts w:ascii="Times New Roman" w:eastAsia="Times New Roman" w:hAnsi="Times New Roman" w:cs="Times New Roman"/>
          <w:b/>
          <w:lang w:val="x-none" w:eastAsia="x-none"/>
        </w:rPr>
        <w:t>Wymagania dotyczące otrzymania ocen z klasówki:</w:t>
      </w:r>
    </w:p>
    <w:p w:rsidR="0079191C" w:rsidRPr="0079191C" w:rsidRDefault="0079191C" w:rsidP="007919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9191C">
        <w:rPr>
          <w:rFonts w:ascii="Times New Roman" w:eastAsia="Times New Roman" w:hAnsi="Times New Roman" w:cs="Times New Roman"/>
          <w:bCs/>
          <w:lang w:val="x-none" w:eastAsia="x-none"/>
        </w:rPr>
        <w:t xml:space="preserve">niedostateczny </w:t>
      </w:r>
      <w:r w:rsidRPr="0079191C">
        <w:rPr>
          <w:rFonts w:ascii="Times New Roman" w:eastAsia="Times New Roman" w:hAnsi="Times New Roman" w:cs="Times New Roman"/>
          <w:lang w:val="x-none" w:eastAsia="x-none"/>
        </w:rPr>
        <w:t>– uczeń nie rozwiązał poprawnie 35% zadań,</w:t>
      </w:r>
    </w:p>
    <w:p w:rsidR="0079191C" w:rsidRPr="0079191C" w:rsidRDefault="0079191C" w:rsidP="007919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9191C">
        <w:rPr>
          <w:rFonts w:ascii="Times New Roman" w:eastAsia="Times New Roman" w:hAnsi="Times New Roman" w:cs="Times New Roman"/>
          <w:bCs/>
          <w:lang w:val="x-none" w:eastAsia="x-none"/>
        </w:rPr>
        <w:t xml:space="preserve">dopuszczający </w:t>
      </w:r>
      <w:r w:rsidRPr="0079191C">
        <w:rPr>
          <w:rFonts w:ascii="Times New Roman" w:eastAsia="Times New Roman" w:hAnsi="Times New Roman" w:cs="Times New Roman"/>
          <w:lang w:val="x-none" w:eastAsia="x-none"/>
        </w:rPr>
        <w:t>– uczeń poprawnie rozwiązał od 35% do 49% zadań,</w:t>
      </w:r>
    </w:p>
    <w:p w:rsidR="0079191C" w:rsidRPr="0079191C" w:rsidRDefault="0079191C" w:rsidP="007919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9191C">
        <w:rPr>
          <w:rFonts w:ascii="Times New Roman" w:eastAsia="Times New Roman" w:hAnsi="Times New Roman" w:cs="Times New Roman"/>
          <w:bCs/>
          <w:lang w:val="x-none" w:eastAsia="x-none"/>
        </w:rPr>
        <w:t xml:space="preserve">dostateczny </w:t>
      </w:r>
      <w:r w:rsidRPr="0079191C">
        <w:rPr>
          <w:rFonts w:ascii="Times New Roman" w:eastAsia="Times New Roman" w:hAnsi="Times New Roman" w:cs="Times New Roman"/>
          <w:lang w:val="x-none" w:eastAsia="x-none"/>
        </w:rPr>
        <w:t>–  uczeń poprawnie rozwiązał od 50% do 69% zadań,</w:t>
      </w:r>
    </w:p>
    <w:p w:rsidR="0079191C" w:rsidRPr="0079191C" w:rsidRDefault="0079191C" w:rsidP="007919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9191C">
        <w:rPr>
          <w:rFonts w:ascii="Times New Roman" w:eastAsia="Times New Roman" w:hAnsi="Times New Roman" w:cs="Times New Roman"/>
          <w:bCs/>
          <w:lang w:val="x-none" w:eastAsia="x-none"/>
        </w:rPr>
        <w:t>dobry</w:t>
      </w:r>
      <w:r w:rsidRPr="0079191C">
        <w:rPr>
          <w:rFonts w:ascii="Times New Roman" w:eastAsia="Times New Roman" w:hAnsi="Times New Roman" w:cs="Times New Roman"/>
          <w:lang w:val="x-none" w:eastAsia="x-none"/>
        </w:rPr>
        <w:t xml:space="preserve"> – uczeń poprawnie rozwiązał od 70% do 89 % zadań, </w:t>
      </w:r>
    </w:p>
    <w:p w:rsidR="0079191C" w:rsidRPr="0079191C" w:rsidRDefault="0079191C" w:rsidP="007919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9191C">
        <w:rPr>
          <w:rFonts w:ascii="Times New Roman" w:eastAsia="Times New Roman" w:hAnsi="Times New Roman" w:cs="Times New Roman"/>
          <w:bCs/>
          <w:lang w:val="x-none" w:eastAsia="x-none"/>
        </w:rPr>
        <w:t>bardzo dobry</w:t>
      </w:r>
      <w:r w:rsidRPr="0079191C">
        <w:rPr>
          <w:rFonts w:ascii="Times New Roman" w:eastAsia="Times New Roman" w:hAnsi="Times New Roman" w:cs="Times New Roman"/>
          <w:lang w:val="x-none" w:eastAsia="x-none"/>
        </w:rPr>
        <w:t xml:space="preserve"> – uczeń poprawnie rozwiązał od 90% do 99% zadań, </w:t>
      </w:r>
    </w:p>
    <w:p w:rsidR="0079191C" w:rsidRPr="0079191C" w:rsidRDefault="0079191C" w:rsidP="007919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9191C">
        <w:rPr>
          <w:rFonts w:ascii="Times New Roman" w:eastAsia="Times New Roman" w:hAnsi="Times New Roman" w:cs="Times New Roman"/>
          <w:bCs/>
          <w:lang w:val="x-none" w:eastAsia="x-none"/>
        </w:rPr>
        <w:t>celujący</w:t>
      </w:r>
      <w:r w:rsidRPr="0079191C">
        <w:rPr>
          <w:rFonts w:ascii="Times New Roman" w:eastAsia="Times New Roman" w:hAnsi="Times New Roman" w:cs="Times New Roman"/>
          <w:lang w:val="x-none" w:eastAsia="x-none"/>
        </w:rPr>
        <w:t xml:space="preserve"> - uczeń bezbłędnie rozwiązał 100% zadań i zadanie dodatkowe</w:t>
      </w:r>
    </w:p>
    <w:p w:rsidR="0079191C" w:rsidRPr="0079191C" w:rsidRDefault="0079191C" w:rsidP="0079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x-none"/>
        </w:rPr>
      </w:pPr>
    </w:p>
    <w:p w:rsidR="0079191C" w:rsidRPr="0079191C" w:rsidRDefault="0079191C" w:rsidP="0079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1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ocenę na prośbę ucznia lub rodzica nauczyciel będzie uzasadniał ustnie do dwóch dni od jej otrzymania.</w:t>
      </w:r>
    </w:p>
    <w:p w:rsidR="0079191C" w:rsidRPr="0079191C" w:rsidRDefault="0079191C" w:rsidP="0079191C">
      <w:pPr>
        <w:spacing w:after="0"/>
        <w:rPr>
          <w:rFonts w:ascii="Times New Roman" w:eastAsia="Times New Roman" w:hAnsi="Times New Roman" w:cs="Times New Roman"/>
          <w:lang w:eastAsia="x-none"/>
        </w:rPr>
      </w:pPr>
    </w:p>
    <w:p w:rsidR="0079191C" w:rsidRPr="0079191C" w:rsidRDefault="0079191C" w:rsidP="0079191C">
      <w:pPr>
        <w:autoSpaceDE w:val="0"/>
        <w:autoSpaceDN w:val="0"/>
        <w:adjustRightInd w:val="0"/>
        <w:spacing w:after="0" w:line="240" w:lineRule="auto"/>
        <w:rPr>
          <w:rFonts w:ascii="Times New Roman" w:eastAsia="Poptima" w:hAnsi="Times New Roman" w:cs="Times New Roman"/>
          <w:b/>
          <w:sz w:val="28"/>
          <w:szCs w:val="28"/>
          <w:lang w:eastAsia="pl-PL"/>
        </w:rPr>
      </w:pPr>
      <w:r w:rsidRPr="007919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dotyczące ocen cząstkowych :</w:t>
      </w:r>
      <w:r w:rsidRPr="0079191C">
        <w:rPr>
          <w:rFonts w:ascii="Times New Roman" w:eastAsia="Poptima" w:hAnsi="Times New Roman" w:cs="Times New Roman"/>
          <w:b/>
          <w:sz w:val="28"/>
          <w:szCs w:val="28"/>
          <w:lang w:eastAsia="pl-PL"/>
        </w:rPr>
        <w:t xml:space="preserve">  </w:t>
      </w:r>
    </w:p>
    <w:p w:rsidR="0079191C" w:rsidRDefault="0079191C" w:rsidP="0079191C">
      <w:pPr>
        <w:autoSpaceDE w:val="0"/>
        <w:autoSpaceDN w:val="0"/>
        <w:adjustRightInd w:val="0"/>
        <w:spacing w:after="0"/>
        <w:rPr>
          <w:rFonts w:ascii="Times New Roman" w:eastAsia="Poptima" w:hAnsi="Times New Roman" w:cs="Times New Roman"/>
          <w:lang w:eastAsia="pl-PL"/>
        </w:rPr>
      </w:pPr>
    </w:p>
    <w:p w:rsidR="0079191C" w:rsidRPr="0079191C" w:rsidRDefault="0079191C" w:rsidP="0079191C">
      <w:pPr>
        <w:autoSpaceDE w:val="0"/>
        <w:autoSpaceDN w:val="0"/>
        <w:adjustRightInd w:val="0"/>
        <w:spacing w:after="0"/>
        <w:rPr>
          <w:rFonts w:ascii="Times New Roman" w:eastAsia="Poptima" w:hAnsi="Times New Roman" w:cs="Times New Roman"/>
          <w:lang w:eastAsia="pl-PL"/>
        </w:rPr>
      </w:pPr>
      <w:r w:rsidRPr="0079191C">
        <w:rPr>
          <w:rFonts w:ascii="Times New Roman" w:eastAsia="Poptima" w:hAnsi="Times New Roman" w:cs="Times New Roman"/>
          <w:b/>
          <w:lang w:eastAsia="pl-PL"/>
        </w:rPr>
        <w:t>Ocenę niedostateczną</w:t>
      </w:r>
      <w:r w:rsidRPr="0079191C">
        <w:rPr>
          <w:rFonts w:ascii="Times New Roman" w:eastAsia="Poptima" w:hAnsi="Times New Roman" w:cs="Times New Roman"/>
          <w:lang w:eastAsia="pl-PL"/>
        </w:rPr>
        <w:t xml:space="preserve"> otrzymuje uczeń, który:</w:t>
      </w:r>
    </w:p>
    <w:p w:rsidR="0079191C" w:rsidRPr="0079191C" w:rsidRDefault="0079191C" w:rsidP="007919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Poptima" w:hAnsi="Times New Roman" w:cs="Times New Roman"/>
          <w:lang w:eastAsia="pl-PL"/>
        </w:rPr>
      </w:pPr>
      <w:r w:rsidRPr="0079191C">
        <w:rPr>
          <w:rFonts w:ascii="Times New Roman" w:eastAsia="Poptima" w:hAnsi="Times New Roman" w:cs="Times New Roman"/>
          <w:lang w:eastAsia="pl-PL"/>
        </w:rPr>
        <w:t xml:space="preserve"> nie opanował tych wiadomości i umiejętności określonych w programie, które są konieczne do dalszego kształcenia;</w:t>
      </w:r>
    </w:p>
    <w:p w:rsidR="0079191C" w:rsidRPr="0079191C" w:rsidRDefault="0079191C" w:rsidP="007919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Poptima" w:hAnsi="Times New Roman" w:cs="Times New Roman"/>
          <w:lang w:eastAsia="pl-PL"/>
        </w:rPr>
      </w:pPr>
      <w:r w:rsidRPr="0079191C">
        <w:rPr>
          <w:rFonts w:ascii="Times New Roman" w:eastAsia="Poptima" w:hAnsi="Times New Roman" w:cs="Times New Roman"/>
          <w:lang w:eastAsia="pl-PL"/>
        </w:rPr>
        <w:t xml:space="preserve"> nie potrafi, nawet z pomocą nauczyciela napisać prostych wzorów chemicznych i prostych równań chemicznych;</w:t>
      </w:r>
    </w:p>
    <w:p w:rsidR="0079191C" w:rsidRPr="0079191C" w:rsidRDefault="0079191C" w:rsidP="007919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Poptima" w:hAnsi="Times New Roman" w:cs="Times New Roman"/>
          <w:lang w:eastAsia="pl-PL"/>
        </w:rPr>
      </w:pPr>
      <w:r w:rsidRPr="0079191C">
        <w:rPr>
          <w:rFonts w:ascii="Times New Roman" w:eastAsia="Poptima" w:hAnsi="Times New Roman" w:cs="Times New Roman"/>
          <w:lang w:eastAsia="pl-PL"/>
        </w:rPr>
        <w:t xml:space="preserve"> nie potrafi bezpiecznie posługiwać się prostym sprzętem laboratoryjnym i odczynnikami chemicznymi</w:t>
      </w:r>
    </w:p>
    <w:p w:rsidR="0079191C" w:rsidRPr="0079191C" w:rsidRDefault="0079191C" w:rsidP="0079191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b/>
          <w:bCs/>
          <w:lang w:eastAsia="pl-PL"/>
        </w:rPr>
        <w:t xml:space="preserve">Ocenę dopuszczającą </w:t>
      </w:r>
      <w:r w:rsidRPr="0079191C">
        <w:rPr>
          <w:rFonts w:ascii="Times New Roman" w:eastAsia="Times New Roman" w:hAnsi="Times New Roman" w:cs="Times New Roman"/>
          <w:lang w:eastAsia="pl-PL"/>
        </w:rPr>
        <w:t>otrzymuje uczeń, który:</w:t>
      </w:r>
    </w:p>
    <w:p w:rsidR="0079191C" w:rsidRPr="0079191C" w:rsidRDefault="0079191C" w:rsidP="007919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ma pewne braki w wiadomościach i umiejętnościach określonych w wymaganiach podstawy programowej, ale nie przekreślają one możliwości dalszego kształcenia,</w:t>
      </w:r>
    </w:p>
    <w:p w:rsidR="0079191C" w:rsidRPr="0079191C" w:rsidRDefault="0079191C" w:rsidP="007919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 xml:space="preserve">z pomocą nauczyciela rozwiązuje typowe zadania teoretyczne i praktyczne o niewielkim stopniu trudności, </w:t>
      </w:r>
    </w:p>
    <w:p w:rsidR="0079191C" w:rsidRPr="0079191C" w:rsidRDefault="0079191C" w:rsidP="007919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z pomocą nauczyciela bezpiecznie wykonuje proste doświadczenia chemiczne, zapisuje proste wzory i równania reakcji chemicznych.</w:t>
      </w:r>
    </w:p>
    <w:p w:rsidR="0079191C" w:rsidRPr="0079191C" w:rsidRDefault="0079191C" w:rsidP="0079191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b/>
          <w:bCs/>
          <w:lang w:eastAsia="pl-PL"/>
        </w:rPr>
        <w:t xml:space="preserve">Ocenę dostateczną </w:t>
      </w:r>
      <w:r w:rsidRPr="0079191C">
        <w:rPr>
          <w:rFonts w:ascii="Times New Roman" w:eastAsia="Times New Roman" w:hAnsi="Times New Roman" w:cs="Times New Roman"/>
          <w:lang w:eastAsia="pl-PL"/>
        </w:rPr>
        <w:t>otrzymuje uczeń, który:</w:t>
      </w:r>
    </w:p>
    <w:p w:rsidR="0079191C" w:rsidRPr="0079191C" w:rsidRDefault="0079191C" w:rsidP="007919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opanował w zakresie podstawowym te wiadomości i umiejętności określone w wymaganiach podstawy programowej, które są konieczne do dalszego kształcenia,</w:t>
      </w:r>
    </w:p>
    <w:p w:rsidR="0079191C" w:rsidRPr="0079191C" w:rsidRDefault="0079191C" w:rsidP="007919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z pomocą nauczyciela poprawnie stosuje wiadomości i umiejętności do rozwiązywania typowych zadań i problemów,</w:t>
      </w:r>
    </w:p>
    <w:p w:rsidR="0079191C" w:rsidRPr="0079191C" w:rsidRDefault="0079191C" w:rsidP="007919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lastRenderedPageBreak/>
        <w:t>z pomocą nauczyciela korzysta ze źródeł wiedzy, takich jak: układ okresowy pierwiastków chemicznych, wykresy, tablice chemiczne,</w:t>
      </w:r>
    </w:p>
    <w:p w:rsidR="0079191C" w:rsidRPr="0079191C" w:rsidRDefault="0079191C" w:rsidP="007919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z pomocą nauczyciela bezpiecznie wykonuje doświadczenia chemiczne,</w:t>
      </w:r>
    </w:p>
    <w:p w:rsidR="0079191C" w:rsidRPr="0079191C" w:rsidRDefault="0079191C" w:rsidP="007919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z pomocą nauczyciela zapisuje i bilansuje równania reakcji chemicznych oraz rozwiązuje zadania obliczeniowe o niewielkim stopniu trudności.</w:t>
      </w:r>
    </w:p>
    <w:p w:rsidR="0079191C" w:rsidRPr="0079191C" w:rsidRDefault="0079191C" w:rsidP="0079191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b/>
          <w:bCs/>
          <w:lang w:eastAsia="pl-PL"/>
        </w:rPr>
        <w:t xml:space="preserve">Ocenę dobrą </w:t>
      </w:r>
      <w:r w:rsidRPr="0079191C">
        <w:rPr>
          <w:rFonts w:ascii="Times New Roman" w:eastAsia="Times New Roman" w:hAnsi="Times New Roman" w:cs="Times New Roman"/>
          <w:lang w:eastAsia="pl-PL"/>
        </w:rPr>
        <w:t>otrzymuje uczeń, który:</w:t>
      </w:r>
    </w:p>
    <w:p w:rsidR="0079191C" w:rsidRPr="0079191C" w:rsidRDefault="0079191C" w:rsidP="007919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opanował w dużym zakresie wiadomości i umiejętności określone w wymaganiach podstawy programowej,</w:t>
      </w:r>
    </w:p>
    <w:p w:rsidR="0079191C" w:rsidRPr="0079191C" w:rsidRDefault="0079191C" w:rsidP="007919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poprawnie stosuje wiadomości i umiejętności do samodzielnego rozwiązywania typowych zadań i problemów,</w:t>
      </w:r>
    </w:p>
    <w:p w:rsidR="0079191C" w:rsidRPr="0079191C" w:rsidRDefault="0079191C" w:rsidP="007919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korzysta z układu okresowego pierwiastków chemicznych, wykresów, tablic chemicznych i innych źródeł wiedzy chemicznej,</w:t>
      </w:r>
    </w:p>
    <w:p w:rsidR="0079191C" w:rsidRPr="0079191C" w:rsidRDefault="0079191C" w:rsidP="007919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bezpiecznie wykonuje doświadczenia chemiczne,</w:t>
      </w:r>
    </w:p>
    <w:p w:rsidR="0079191C" w:rsidRPr="0079191C" w:rsidRDefault="0079191C" w:rsidP="007919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zapisuje i bilansuje równania reakcji chemicznych,</w:t>
      </w:r>
    </w:p>
    <w:p w:rsidR="0079191C" w:rsidRPr="0079191C" w:rsidRDefault="0079191C" w:rsidP="007919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samodzielnie rozwiązuje zadania obliczeniowe o średnim stopniu trudności.</w:t>
      </w:r>
    </w:p>
    <w:p w:rsidR="0079191C" w:rsidRPr="0079191C" w:rsidRDefault="0079191C" w:rsidP="0079191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b/>
          <w:bCs/>
          <w:lang w:eastAsia="pl-PL"/>
        </w:rPr>
        <w:t xml:space="preserve">Ocenę bardzo dobrą </w:t>
      </w:r>
      <w:r w:rsidRPr="0079191C">
        <w:rPr>
          <w:rFonts w:ascii="Times New Roman" w:eastAsia="Times New Roman" w:hAnsi="Times New Roman" w:cs="Times New Roman"/>
          <w:lang w:eastAsia="pl-PL"/>
        </w:rPr>
        <w:t>otrzymuje uczeń, który:</w:t>
      </w:r>
    </w:p>
    <w:p w:rsidR="0079191C" w:rsidRPr="0079191C" w:rsidRDefault="0079191C" w:rsidP="007919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opanował w pełnym zakresie wiadomości i umiejętności określone w wymaganiach podstawy programowej,</w:t>
      </w:r>
    </w:p>
    <w:p w:rsidR="0079191C" w:rsidRPr="0079191C" w:rsidRDefault="0079191C" w:rsidP="007919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stosuje zdobytą wiedzę i umiejętności do rozwiązywania problemów oraz zadań problemowych (nowych),</w:t>
      </w:r>
    </w:p>
    <w:p w:rsidR="0079191C" w:rsidRPr="0079191C" w:rsidRDefault="0079191C" w:rsidP="007919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wykazuje dużą samodzielność i potrafi bez pomocy nauczyciela korzystać z różnych źródeł wiedzy, np.: układu okresowego pierwiastków chemicznych, wykresów, tablic chemicznych, encyklopedii i Internetu,</w:t>
      </w:r>
    </w:p>
    <w:p w:rsidR="0079191C" w:rsidRPr="0079191C" w:rsidRDefault="0079191C" w:rsidP="007919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projektuje i bezpiecznie wykonuje doświadczenia chemiczne,</w:t>
      </w:r>
    </w:p>
    <w:p w:rsidR="0079191C" w:rsidRPr="0079191C" w:rsidRDefault="0079191C" w:rsidP="007919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biegle zapisuje i bilansuje równania reakcji chemicznych oraz samodzielnie rozwiązuje zadania obliczeniowe o dużym stopniu trudności.</w:t>
      </w:r>
    </w:p>
    <w:p w:rsidR="0079191C" w:rsidRPr="0079191C" w:rsidRDefault="0079191C" w:rsidP="0079191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b/>
          <w:bCs/>
          <w:lang w:eastAsia="pl-PL"/>
        </w:rPr>
        <w:t xml:space="preserve">Ocenę celującą </w:t>
      </w:r>
      <w:r w:rsidRPr="0079191C">
        <w:rPr>
          <w:rFonts w:ascii="Times New Roman" w:eastAsia="Times New Roman" w:hAnsi="Times New Roman" w:cs="Times New Roman"/>
          <w:lang w:eastAsia="pl-PL"/>
        </w:rPr>
        <w:t>otrzymuje uczeń, który:</w:t>
      </w:r>
    </w:p>
    <w:p w:rsidR="0079191C" w:rsidRPr="0079191C" w:rsidRDefault="0079191C" w:rsidP="007919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ma i stosuje wiadomości oraz umiejętności wykraczające poza</w:t>
      </w:r>
      <w:r w:rsidRPr="0079191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9191C">
        <w:rPr>
          <w:rFonts w:ascii="Times New Roman" w:eastAsia="Times New Roman" w:hAnsi="Times New Roman" w:cs="Times New Roman"/>
          <w:lang w:eastAsia="pl-PL"/>
        </w:rPr>
        <w:t>zakres wymagań podstawy programowej dla danego etapu kształcenia,</w:t>
      </w:r>
    </w:p>
    <w:p w:rsidR="0079191C" w:rsidRPr="0079191C" w:rsidRDefault="0079191C" w:rsidP="007919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ma i stosuje wiadomości oraz umiejętności z zakresu</w:t>
      </w:r>
      <w:r w:rsidRPr="0079191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9191C">
        <w:rPr>
          <w:rFonts w:ascii="Times New Roman" w:eastAsia="Times New Roman" w:hAnsi="Times New Roman" w:cs="Times New Roman"/>
          <w:lang w:eastAsia="pl-PL"/>
        </w:rPr>
        <w:t>wymagań podstawy programowej dla danego etapu kształcenia i stosuje je do rozwiązania zadań problemowych o wysokim stopniu złożoności,</w:t>
      </w:r>
    </w:p>
    <w:p w:rsidR="0079191C" w:rsidRPr="0079191C" w:rsidRDefault="0079191C" w:rsidP="007919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formułuje problemy oraz dokonuje analizy i syntezy nowych zjawisk,</w:t>
      </w:r>
    </w:p>
    <w:p w:rsidR="0079191C" w:rsidRPr="0079191C" w:rsidRDefault="0079191C" w:rsidP="007919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osiąga sukcesy w konkursach chemicznych na szczeblu wyższym niż szkolny</w:t>
      </w:r>
    </w:p>
    <w:p w:rsidR="0079191C" w:rsidRPr="0079191C" w:rsidRDefault="0079191C" w:rsidP="0079191C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79191C" w:rsidRPr="0079191C" w:rsidRDefault="0079191C" w:rsidP="0079191C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79191C" w:rsidRPr="0079191C" w:rsidRDefault="0079191C" w:rsidP="0079191C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1C">
        <w:rPr>
          <w:rFonts w:ascii="Times New Roman" w:eastAsia="Times New Roman" w:hAnsi="Times New Roman" w:cs="Times New Roman"/>
          <w:lang w:eastAsia="pl-PL"/>
        </w:rPr>
        <w:t>U</w:t>
      </w:r>
      <w:r w:rsidRPr="0079191C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ma wgląd do swojej pracy pisemnej na lekcji, a rodzice w szkole w obecności nauczyciela matematyki, uczącego danego ucznia.</w:t>
      </w:r>
    </w:p>
    <w:p w:rsidR="0079191C" w:rsidRPr="0079191C" w:rsidRDefault="0079191C" w:rsidP="0079191C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</w:p>
    <w:p w:rsidR="0079191C" w:rsidRPr="0079191C" w:rsidRDefault="0079191C" w:rsidP="007919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uczniów ze stwierdzonymi dysfunkcjami będzie się przestrzegać zaleceń poradni; może to być wydłużony czas pracy, zmniejszona liczba zadań do rozwiązania lub inne.</w:t>
      </w:r>
    </w:p>
    <w:p w:rsidR="0079191C" w:rsidRPr="0079191C" w:rsidRDefault="0079191C" w:rsidP="007919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9191C" w:rsidRPr="0079191C" w:rsidRDefault="0079191C">
      <w:pPr>
        <w:rPr>
          <w:rFonts w:ascii="Times New Roman" w:hAnsi="Times New Roman" w:cs="Times New Roman"/>
          <w:b/>
          <w:sz w:val="36"/>
          <w:szCs w:val="36"/>
        </w:rPr>
      </w:pPr>
    </w:p>
    <w:sectPr w:rsidR="0079191C" w:rsidRPr="0079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optim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CDF"/>
    <w:multiLevelType w:val="hybridMultilevel"/>
    <w:tmpl w:val="8C38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768A"/>
    <w:multiLevelType w:val="hybridMultilevel"/>
    <w:tmpl w:val="3FCCD5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2246E"/>
    <w:multiLevelType w:val="hybridMultilevel"/>
    <w:tmpl w:val="83780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16ED1"/>
    <w:multiLevelType w:val="hybridMultilevel"/>
    <w:tmpl w:val="2394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1058E"/>
    <w:multiLevelType w:val="hybridMultilevel"/>
    <w:tmpl w:val="3634F126"/>
    <w:lvl w:ilvl="0" w:tplc="F2729C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6464EE">
      <w:start w:val="3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9220CEA"/>
    <w:multiLevelType w:val="hybridMultilevel"/>
    <w:tmpl w:val="2FAC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A767F"/>
    <w:multiLevelType w:val="hybridMultilevel"/>
    <w:tmpl w:val="8B28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223B6"/>
    <w:multiLevelType w:val="hybridMultilevel"/>
    <w:tmpl w:val="4154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1C"/>
    <w:rsid w:val="0079191C"/>
    <w:rsid w:val="00827868"/>
    <w:rsid w:val="00B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2016-08-30T07:31:00Z</dcterms:created>
  <dcterms:modified xsi:type="dcterms:W3CDTF">2017-09-05T07:24:00Z</dcterms:modified>
</cp:coreProperties>
</file>