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25" w:rsidRDefault="00A12209">
      <w:r>
        <w:t xml:space="preserve">       Technikum nr 6      Zespołu Szkół Elektronicznych  w Rzeszowie.</w:t>
      </w:r>
    </w:p>
    <w:p w:rsidR="008D3225" w:rsidRDefault="008D3225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8D3225" w:rsidRPr="008D3225" w:rsidTr="008D322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D3225" w:rsidRPr="008D3225" w:rsidRDefault="00A12209" w:rsidP="008D3225">
            <w:r>
              <w:t xml:space="preserve">       </w:t>
            </w:r>
            <w:r w:rsidR="008D3225" w:rsidRPr="008D3225">
              <w:t>Przedmiotowy System Oceniania             EDUKACJA dla BEZPIECZEŃSTWA</w:t>
            </w:r>
          </w:p>
        </w:tc>
      </w:tr>
      <w:tr w:rsidR="008D3225" w:rsidRPr="008D3225" w:rsidTr="008D322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D3225" w:rsidRPr="008D3225" w:rsidRDefault="008D3225" w:rsidP="008D3225"/>
        </w:tc>
      </w:tr>
      <w:tr w:rsidR="008D3225" w:rsidRPr="008D3225" w:rsidTr="008D322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D3225" w:rsidRPr="008D3225" w:rsidRDefault="008D3225" w:rsidP="008D3225">
            <w:r w:rsidRPr="008D3225">
              <w:t> </w:t>
            </w:r>
          </w:p>
        </w:tc>
      </w:tr>
    </w:tbl>
    <w:p w:rsidR="008D3225" w:rsidRDefault="008D3225" w:rsidP="002E5F92">
      <w:pPr>
        <w:pStyle w:val="Bezodstpw"/>
      </w:pPr>
      <w:r w:rsidRPr="008D3225">
        <w:t>Podstawa programowa edukacji</w:t>
      </w:r>
      <w:r>
        <w:t xml:space="preserve"> dla bezpieczeństwa w technikum </w:t>
      </w:r>
      <w:r w:rsidRPr="008D3225">
        <w:t>realizowana jest w oparciu o podręc</w:t>
      </w:r>
      <w:r>
        <w:t xml:space="preserve">znik autorstwa </w:t>
      </w:r>
    </w:p>
    <w:p w:rsidR="008D3225" w:rsidRPr="008D3225" w:rsidRDefault="008D3225" w:rsidP="002E5F92">
      <w:pPr>
        <w:pStyle w:val="Bezodstpw"/>
      </w:pPr>
      <w:r>
        <w:t xml:space="preserve">Bogusława </w:t>
      </w:r>
      <w:proofErr w:type="spellStart"/>
      <w:r>
        <w:t>Breitkopfa</w:t>
      </w:r>
      <w:proofErr w:type="spellEnd"/>
      <w:r>
        <w:t xml:space="preserve"> i Mariusza Cieśli, wydawnictwo </w:t>
      </w:r>
      <w:r w:rsidR="00915D9A">
        <w:t xml:space="preserve">WSiP, </w:t>
      </w:r>
      <w:r w:rsidR="00915D9A" w:rsidRPr="00915D9A">
        <w:rPr>
          <w:i/>
        </w:rPr>
        <w:t>Po prostu EDB</w:t>
      </w:r>
    </w:p>
    <w:p w:rsidR="008D3225" w:rsidRPr="008D3225" w:rsidRDefault="002E5F92" w:rsidP="008D3225">
      <w:r>
        <w:t xml:space="preserve">          </w:t>
      </w:r>
      <w:r w:rsidR="008D3225" w:rsidRPr="008D3225">
        <w:t>Przedmiotowy System Oceniania opracowany jest zgodnie z Wewnątrzszkolnym Systemem Oceniania. Obejmuje ocenę wiadomości, umiejętności i postawy uczniów.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8D3225">
        <w:t>1.    Ogólne cele kształcenia:</w:t>
      </w:r>
    </w:p>
    <w:p w:rsidR="008D3225" w:rsidRPr="008D3225" w:rsidRDefault="008D3225" w:rsidP="008D3225">
      <w:r w:rsidRPr="008D3225">
        <w:t>Zgodnie z podstawą programową są to:</w:t>
      </w:r>
    </w:p>
    <w:p w:rsidR="008D3225" w:rsidRPr="008D3225" w:rsidRDefault="002E5F92" w:rsidP="002E5F92">
      <w:pPr>
        <w:ind w:left="720"/>
      </w:pPr>
      <w:r>
        <w:t xml:space="preserve">-  </w:t>
      </w:r>
      <w:r w:rsidR="008D3225" w:rsidRPr="008D3225">
        <w:t>Znajomość struktury obronności państwa.</w:t>
      </w:r>
    </w:p>
    <w:p w:rsidR="008D3225" w:rsidRPr="008D3225" w:rsidRDefault="002E5F92" w:rsidP="002E5F92">
      <w:pPr>
        <w:pStyle w:val="Bezodstpw"/>
      </w:pPr>
      <w:r>
        <w:t xml:space="preserve">               -  </w:t>
      </w:r>
      <w:r w:rsidR="008D3225" w:rsidRPr="008D3225">
        <w:t>Uczeń rozróżnia struktury obronności państwa, rozumie ich rolę oraz zna formy spełniania</w:t>
      </w:r>
    </w:p>
    <w:p w:rsidR="008D3225" w:rsidRPr="008D3225" w:rsidRDefault="002E5F92" w:rsidP="002E5F92">
      <w:pPr>
        <w:pStyle w:val="Bezodstpw"/>
      </w:pPr>
      <w:r>
        <w:t xml:space="preserve">                   </w:t>
      </w:r>
      <w:r w:rsidR="008D3225" w:rsidRPr="008D3225">
        <w:t>powinności obronnych przez organy administracji i obywateli.</w:t>
      </w:r>
    </w:p>
    <w:p w:rsidR="008D3225" w:rsidRPr="008D3225" w:rsidRDefault="002E5F92" w:rsidP="002E5F92">
      <w:pPr>
        <w:ind w:left="720"/>
      </w:pPr>
      <w:r>
        <w:t xml:space="preserve"> - </w:t>
      </w:r>
      <w:r w:rsidR="008D3225" w:rsidRPr="008D3225">
        <w:t>Przygotowanie do sytuacji zagrożeń.</w:t>
      </w:r>
    </w:p>
    <w:p w:rsidR="008D3225" w:rsidRPr="008D3225" w:rsidRDefault="002E5F92" w:rsidP="002E5F92">
      <w:pPr>
        <w:ind w:left="720"/>
      </w:pPr>
      <w:r>
        <w:t xml:space="preserve">  - </w:t>
      </w:r>
      <w:r w:rsidR="008D3225" w:rsidRPr="008D3225">
        <w:t>Uczeń zna zasady postępowania w przypadku wystąpienia zagrożenia życia, zdrowia lub mienia;</w:t>
      </w:r>
    </w:p>
    <w:p w:rsidR="008D3225" w:rsidRPr="008D3225" w:rsidRDefault="00823E32" w:rsidP="00823E32">
      <w:r>
        <w:t xml:space="preserve">                 -Z</w:t>
      </w:r>
      <w:r w:rsidR="008D3225" w:rsidRPr="008D3225">
        <w:t>na zasady planowania i organizowania działań.</w:t>
      </w:r>
    </w:p>
    <w:p w:rsidR="008D3225" w:rsidRPr="008D3225" w:rsidRDefault="00823E32" w:rsidP="00823E32">
      <w:r>
        <w:t xml:space="preserve">                 -</w:t>
      </w:r>
      <w:r w:rsidR="008D3225" w:rsidRPr="008D3225">
        <w:t>Opanowanie zasad pierwszej pomocy.</w:t>
      </w:r>
    </w:p>
    <w:p w:rsidR="008D3225" w:rsidRDefault="00823E32" w:rsidP="00823E32">
      <w:r>
        <w:t xml:space="preserve">                 - </w:t>
      </w:r>
      <w:r w:rsidR="008D3225" w:rsidRPr="008D3225">
        <w:t>Uczeń umie udzielać pierwszej pomocy poszkodowanym w różnych stanach zagrażających życiu i zdrowiu.</w:t>
      </w:r>
    </w:p>
    <w:p w:rsidR="00823E32" w:rsidRPr="008D3225" w:rsidRDefault="00823E32" w:rsidP="00823E32">
      <w:r>
        <w:t xml:space="preserve">           </w:t>
      </w:r>
      <w:r w:rsidR="007259C3">
        <w:t xml:space="preserve">       </w:t>
      </w:r>
    </w:p>
    <w:p w:rsidR="008D3225" w:rsidRPr="008D3225" w:rsidRDefault="008D3225" w:rsidP="008D3225">
      <w:r w:rsidRPr="008D3225">
        <w:t>2. Formy sprawdzania osiągnięć edukacyjnych uczniów:</w:t>
      </w:r>
    </w:p>
    <w:p w:rsidR="008D3225" w:rsidRPr="008D3225" w:rsidRDefault="008D3225" w:rsidP="008D3225">
      <w:r w:rsidRPr="008D3225">
        <w:t> </w:t>
      </w:r>
    </w:p>
    <w:p w:rsidR="008D3225" w:rsidRPr="008D3225" w:rsidRDefault="002E5F92" w:rsidP="008D3225">
      <w:r w:rsidRPr="009311B4">
        <w:rPr>
          <w:b/>
        </w:rPr>
        <w:t>Zeszyt przedmiotowy</w:t>
      </w:r>
      <w:r>
        <w:t xml:space="preserve"> </w:t>
      </w:r>
      <w:r w:rsidR="008D3225" w:rsidRPr="008D3225">
        <w:t>- prowadzenie i uzupełnianie na bieżąco oraz prowadzenie notatek w zeszycie. Zeszyt będzie sprawdzany prz</w:t>
      </w:r>
      <w:r>
        <w:t>ez nauczyciela przynajmniej raz w sem</w:t>
      </w:r>
      <w:r w:rsidR="008D3225" w:rsidRPr="008D3225">
        <w:t>estrze. Na ocen</w:t>
      </w:r>
      <w:r>
        <w:t xml:space="preserve">ę za prowadzenie zeszytu </w:t>
      </w:r>
      <w:r w:rsidR="008D3225" w:rsidRPr="008D3225">
        <w:t xml:space="preserve"> wpływają: </w:t>
      </w:r>
      <w:r w:rsidR="008D3225" w:rsidRPr="008D3225">
        <w:rPr>
          <w:b/>
          <w:bCs/>
        </w:rPr>
        <w:t>poprawność</w:t>
      </w:r>
      <w:r w:rsidR="008D3225" w:rsidRPr="008D3225">
        <w:t xml:space="preserve"> i </w:t>
      </w:r>
      <w:r w:rsidR="008D3225" w:rsidRPr="008D3225">
        <w:rPr>
          <w:b/>
          <w:bCs/>
        </w:rPr>
        <w:t>systematyczność</w:t>
      </w:r>
      <w:r w:rsidR="008D3225" w:rsidRPr="008D3225">
        <w:t xml:space="preserve"> w zapisie notatek, bieżące zapisy stanowiące odpowiedzi na zadane treści z prac, walory estetyczne, zapis tematów lekcji, numerów jednostek lekcyjnych </w:t>
      </w:r>
      <w:r>
        <w:t xml:space="preserve">oraz dat,  Brak zeszytu </w:t>
      </w:r>
      <w:r w:rsidR="008D3225" w:rsidRPr="008D3225">
        <w:t>w przypadku, gdy była zadana praca domowa, zostaje odnotowany jako niedostateczny za brak zadania domowego.</w:t>
      </w:r>
    </w:p>
    <w:p w:rsidR="008D3225" w:rsidRPr="008D3225" w:rsidRDefault="008D3225" w:rsidP="008D3225">
      <w:r w:rsidRPr="008D3225">
        <w:t>Odpowiedź ustna – kilka razy w trymestrze, obejmuje znajomość materiału z trzech ostatnich lekcji; w przypadku lekcji powtórzeniowych – z całego działu. Odpowiedź oceniana jest pod względem rzeczowości, prezentowania wypowiedzi i posługiwania się językiem przedmiotu, stosowania odpowiedniej argumentacji podczas dyskusji. Wskazane jest, aby odpowiedź ucznia była połączona z wykonywaniem innych czynności, np. analizą materiałów źródłowych (rysunków, schematów, wykresów, diagramów, itp.). Przy odpowiedzi ustnej obowiązuje znajomość materiału z trzech ostatnich lekcji.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9311B4">
        <w:rPr>
          <w:b/>
        </w:rPr>
        <w:t>Zadania domowe</w:t>
      </w:r>
      <w:r w:rsidRPr="008D3225">
        <w:t xml:space="preserve"> – za brak zadania domowego ocena niedostateczna z możliwością poprawy.</w:t>
      </w:r>
    </w:p>
    <w:p w:rsidR="000C3334" w:rsidRDefault="008D3225" w:rsidP="008D3225">
      <w:r w:rsidRPr="008D3225">
        <w:lastRenderedPageBreak/>
        <w:t> </w:t>
      </w:r>
      <w:r w:rsidRPr="009311B4">
        <w:rPr>
          <w:b/>
        </w:rPr>
        <w:t>Kartkówka</w:t>
      </w:r>
      <w:r w:rsidRPr="008D3225">
        <w:t xml:space="preserve"> – obejmująca materiał z trzech ostatnich lekcji (jeżeli nie zapowiedziana), z jeżeli zapowiedziana to z partii materiału określonej przez nauczyciela.</w:t>
      </w:r>
    </w:p>
    <w:p w:rsidR="008D3225" w:rsidRPr="008D3225" w:rsidRDefault="008D3225" w:rsidP="008D3225">
      <w:r w:rsidRPr="008D3225">
        <w:t> </w:t>
      </w:r>
      <w:r w:rsidRPr="009311B4">
        <w:rPr>
          <w:b/>
        </w:rPr>
        <w:t>Sprawdzian</w:t>
      </w:r>
      <w:r w:rsidR="002E5F92" w:rsidRPr="009311B4">
        <w:rPr>
          <w:b/>
        </w:rPr>
        <w:t xml:space="preserve"> testowy</w:t>
      </w:r>
      <w:r w:rsidR="002E5F92">
        <w:t xml:space="preserve">  – </w:t>
      </w:r>
      <w:r w:rsidRPr="008D3225">
        <w:t>z określonej wcześnie partii materiału lub działu, zapowiadany z co najmniej tygodniowym wyprzedzeniem i odpowiednią adnotacją w dzienniku. Sprawdziany będą zawierały pytania na ocenę celującą.</w:t>
      </w:r>
    </w:p>
    <w:p w:rsidR="008D3225" w:rsidRPr="008D3225" w:rsidRDefault="00630B4A" w:rsidP="00630B4A">
      <w:r>
        <w:t xml:space="preserve">     </w:t>
      </w:r>
      <w:r w:rsidR="008D3225" w:rsidRPr="008D3225">
        <w:t>W przypadku sprawdzianów przyjmuje się skalę</w:t>
      </w:r>
      <w:r w:rsidR="000C3334">
        <w:t xml:space="preserve"> punktową przeliczaną na oceny </w:t>
      </w:r>
      <w:r w:rsidR="008D3225" w:rsidRPr="008D3225">
        <w:t>wg. kryteriów:</w:t>
      </w:r>
    </w:p>
    <w:p w:rsidR="008D3225" w:rsidRPr="008D3225" w:rsidRDefault="000C3334" w:rsidP="008D3225">
      <w:r>
        <w:t> </w:t>
      </w:r>
      <w:r w:rsidR="008D3225" w:rsidRPr="008D3225">
        <w:t>OCENA:</w:t>
      </w:r>
      <w:r w:rsidR="008D3225" w:rsidRPr="008D3225">
        <w:br/>
        <w:t>Celująca                           96 – 100%</w:t>
      </w:r>
      <w:r w:rsidR="008D3225" w:rsidRPr="008D3225">
        <w:br/>
        <w:t>Bardzo dobry                    86 – 95%</w:t>
      </w:r>
      <w:r w:rsidR="008D3225" w:rsidRPr="008D3225">
        <w:br/>
        <w:t>Dobry                               70 – 85%</w:t>
      </w:r>
      <w:r w:rsidR="008D3225" w:rsidRPr="008D3225">
        <w:br/>
        <w:t>Dostateczny                      51 – 69%</w:t>
      </w:r>
      <w:r w:rsidR="008D3225" w:rsidRPr="008D3225">
        <w:br/>
        <w:t>Dopuszczający                  40 – 50%</w:t>
      </w:r>
      <w:r w:rsidR="008D3225" w:rsidRPr="008D3225">
        <w:br/>
        <w:t>Niedostateczny                 0 – 39%</w:t>
      </w:r>
    </w:p>
    <w:p w:rsidR="008D3225" w:rsidRPr="008D3225" w:rsidRDefault="008D3225" w:rsidP="008D3225">
      <w:r w:rsidRPr="008D3225">
        <w:t> </w:t>
      </w:r>
      <w:r w:rsidRPr="009311B4">
        <w:rPr>
          <w:b/>
        </w:rPr>
        <w:t>Aktywność na lekcji</w:t>
      </w:r>
      <w:r w:rsidR="00630B4A">
        <w:t xml:space="preserve"> – w formie oceny.</w:t>
      </w:r>
    </w:p>
    <w:p w:rsidR="008D3225" w:rsidRPr="008D3225" w:rsidRDefault="008D3225" w:rsidP="008D3225">
      <w:r w:rsidRPr="009311B4">
        <w:rPr>
          <w:b/>
        </w:rPr>
        <w:t> Prace dodatkowe</w:t>
      </w:r>
      <w:r w:rsidRPr="008D3225">
        <w:t xml:space="preserve"> – schematy, plansze, wykresy, rysunki, krzyżówki, diagramy.</w:t>
      </w:r>
    </w:p>
    <w:p w:rsidR="008D3225" w:rsidRPr="008D3225" w:rsidRDefault="008D3225" w:rsidP="008D3225">
      <w:r w:rsidRPr="009311B4">
        <w:rPr>
          <w:b/>
        </w:rPr>
        <w:t> Praca w grupie</w:t>
      </w:r>
      <w:r w:rsidRPr="008D3225">
        <w:t xml:space="preserve"> </w:t>
      </w:r>
      <w:r w:rsidR="009311B4">
        <w:t>(ćwiczenia  ratownicze )</w:t>
      </w:r>
      <w:r w:rsidRPr="008D3225">
        <w:t>– oceniana jest: umiejętność komunikowania się i współpracy w zespole</w:t>
      </w:r>
      <w:r w:rsidR="000C3334">
        <w:t xml:space="preserve"> szczególnie w czasie ćwiczeń z zakresu udzielania pierwszej pomocy w przypadku urazów</w:t>
      </w:r>
      <w:r w:rsidRPr="008D3225">
        <w:t>, korzystania z różnych źródeł informacji, efektywność, stopień zaangażowani</w:t>
      </w:r>
      <w:r w:rsidR="00630B4A">
        <w:t xml:space="preserve">a. </w:t>
      </w:r>
      <w:r w:rsidRPr="008D3225">
        <w:t>Uczeń otrzyma oc</w:t>
      </w:r>
      <w:r w:rsidR="00630B4A">
        <w:t>enę bardzo dobrą lub dobrą.</w:t>
      </w:r>
    </w:p>
    <w:p w:rsidR="008D3225" w:rsidRPr="008D3225" w:rsidRDefault="008D3225" w:rsidP="008D3225">
      <w:r w:rsidRPr="008D3225">
        <w:t> 3. Formy popra</w:t>
      </w:r>
      <w:r w:rsidR="00630B4A">
        <w:t>wy oceny, wystawienie oceny sem</w:t>
      </w:r>
      <w:r w:rsidRPr="008D3225">
        <w:t>estralnej i końcowej:</w:t>
      </w:r>
    </w:p>
    <w:p w:rsidR="008D3225" w:rsidRPr="008D3225" w:rsidRDefault="008D3225" w:rsidP="008D3225">
      <w:pPr>
        <w:numPr>
          <w:ilvl w:val="0"/>
          <w:numId w:val="3"/>
        </w:numPr>
      </w:pPr>
      <w:r w:rsidRPr="008D3225">
        <w:t>Nauczyciel oddaje sprawdzone prace pisemne w terminie dwóch tygodni.</w:t>
      </w:r>
    </w:p>
    <w:p w:rsidR="008D3225" w:rsidRPr="008D3225" w:rsidRDefault="001D766E" w:rsidP="008D3225">
      <w:pPr>
        <w:numPr>
          <w:ilvl w:val="0"/>
          <w:numId w:val="3"/>
        </w:numPr>
      </w:pPr>
      <w:r>
        <w:t>Uczeń ma możliwość</w:t>
      </w:r>
      <w:r w:rsidR="008D3225" w:rsidRPr="008D3225">
        <w:t xml:space="preserve"> poprawy oceny niedostatecznej ze sprawdzianu w formie i ter</w:t>
      </w:r>
      <w:r w:rsidR="00044865">
        <w:t>minie ustalonym z nauczyciele</w:t>
      </w:r>
      <w:r>
        <w:t>m, zazwyczaj jest to następna lekcja.</w:t>
      </w:r>
    </w:p>
    <w:p w:rsidR="008D3225" w:rsidRPr="008D3225" w:rsidRDefault="008D3225" w:rsidP="008D3225">
      <w:pPr>
        <w:numPr>
          <w:ilvl w:val="0"/>
          <w:numId w:val="3"/>
        </w:numPr>
      </w:pPr>
      <w:r w:rsidRPr="008D3225">
        <w:t>Do dziennika obok oceny uzyskanej poprzednio ze sprawdzianu wpisuje się ocen</w:t>
      </w:r>
      <w:r w:rsidR="00044865">
        <w:t xml:space="preserve">ę poprawioną, liczy się średnia. </w:t>
      </w:r>
    </w:p>
    <w:p w:rsidR="008D3225" w:rsidRPr="008D3225" w:rsidRDefault="008D3225" w:rsidP="008D3225">
      <w:pPr>
        <w:numPr>
          <w:ilvl w:val="0"/>
          <w:numId w:val="3"/>
        </w:numPr>
      </w:pPr>
      <w:r w:rsidRPr="008D3225">
        <w:t>Jeżeli uczeń otrzyma ocenę niedostateczną ze sprawdzianu lub w nim nie uczestniczył, m</w:t>
      </w:r>
      <w:r w:rsidR="001D766E">
        <w:t>a obowiązek zdać materiał  na następnej lekcji lub innym ustalonym z nauczycielem terminie.</w:t>
      </w:r>
    </w:p>
    <w:p w:rsidR="008D3225" w:rsidRPr="008D3225" w:rsidRDefault="008D3225" w:rsidP="008D3225">
      <w:pPr>
        <w:numPr>
          <w:ilvl w:val="0"/>
          <w:numId w:val="3"/>
        </w:numPr>
      </w:pPr>
      <w:r w:rsidRPr="008D3225">
        <w:t>Oceny z kartkówek podlegają poprawie, ale po uzgodnieniu z nauczycielem.</w:t>
      </w:r>
    </w:p>
    <w:p w:rsidR="008D3225" w:rsidRDefault="008D3225" w:rsidP="008D3225">
      <w:pPr>
        <w:numPr>
          <w:ilvl w:val="0"/>
          <w:numId w:val="3"/>
        </w:numPr>
      </w:pPr>
      <w:r w:rsidRPr="008D3225">
        <w:t>Nie napisany sprawdzian lub kartkówka maj</w:t>
      </w:r>
      <w:r w:rsidR="001D766E">
        <w:t>ą wartość oceny niedostatecznej.</w:t>
      </w:r>
    </w:p>
    <w:p w:rsidR="001D766E" w:rsidRDefault="001D766E" w:rsidP="001D766E">
      <w:pPr>
        <w:pStyle w:val="Bezodstpw"/>
      </w:pPr>
      <w:r>
        <w:t xml:space="preserve">              Nie zaliczenia któregoś ze sprawdzianów (zaliczenie działu wiedzy) skutkuje mimo wyższej średniej</w:t>
      </w:r>
    </w:p>
    <w:p w:rsidR="001D766E" w:rsidRDefault="00A12209" w:rsidP="001D766E">
      <w:pPr>
        <w:pStyle w:val="Bezodstpw"/>
      </w:pPr>
      <w:r>
        <w:t xml:space="preserve">               </w:t>
      </w:r>
      <w:r w:rsidR="001D766E">
        <w:t>z innych sprawdzianów obniżeniem oceny końcowej do dopuszczającej lub niedostatecznej.</w:t>
      </w:r>
    </w:p>
    <w:p w:rsidR="001D766E" w:rsidRPr="008D3225" w:rsidRDefault="001D766E" w:rsidP="001D766E">
      <w:pPr>
        <w:pStyle w:val="Bezodstpw"/>
      </w:pPr>
    </w:p>
    <w:p w:rsidR="008D3225" w:rsidRPr="008D3225" w:rsidRDefault="00630B4A" w:rsidP="008D3225">
      <w:pPr>
        <w:numPr>
          <w:ilvl w:val="0"/>
          <w:numId w:val="3"/>
        </w:numPr>
      </w:pPr>
      <w:r>
        <w:t>Uczeń ma prawo raz w sem</w:t>
      </w:r>
      <w:r w:rsidR="008D3225" w:rsidRPr="008D3225">
        <w:t>estrze zgłosić nieprzygotowanie do lekcji jeżeli tego faktu nie zgłosi na początku lekcji może otrzymać ocenę niedostateczną (przez nieprzygotowanie do lekcji rozumiane jest: nieprzygotowanie do odpowiedzi, kartkówki, brak pra</w:t>
      </w:r>
      <w:r>
        <w:t xml:space="preserve">cy domowej, brak zeszytu </w:t>
      </w:r>
      <w:r w:rsidR="008D3225" w:rsidRPr="008D3225">
        <w:t>).</w:t>
      </w:r>
    </w:p>
    <w:p w:rsidR="008D3225" w:rsidRPr="008D3225" w:rsidRDefault="008D3225" w:rsidP="008D3225">
      <w:r w:rsidRPr="008D3225">
        <w:t>4. Sposoby informowania uczniów:</w:t>
      </w:r>
    </w:p>
    <w:p w:rsidR="008D3225" w:rsidRPr="008D3225" w:rsidRDefault="008D3225" w:rsidP="008D3225">
      <w:r w:rsidRPr="008D3225">
        <w:t>Na pierwszej godzinie lekcyjnej uczniowie są zapoznawani z Przedmiotowym Systemem Oceniania. Wymagania na poszczególne oceny są udostępniane wszystkim uczniom. Wszystkie oceny oparte o opracowane kryteria są jawne zarówno dla ucznia jak i jego rodziców.</w:t>
      </w:r>
    </w:p>
    <w:p w:rsidR="008D3225" w:rsidRPr="008D3225" w:rsidRDefault="008D3225" w:rsidP="008D3225">
      <w:r w:rsidRPr="008D3225">
        <w:t>Sprawdziany są przechowywane w szkole do końca danego roku szkolnego.</w:t>
      </w:r>
    </w:p>
    <w:p w:rsidR="008D3225" w:rsidRPr="008D3225" w:rsidRDefault="008D3225" w:rsidP="008D3225">
      <w:r w:rsidRPr="008D3225">
        <w:lastRenderedPageBreak/>
        <w:t> </w:t>
      </w:r>
    </w:p>
    <w:p w:rsidR="008D3225" w:rsidRPr="008D3225" w:rsidRDefault="008D3225" w:rsidP="008D3225">
      <w:r w:rsidRPr="008D3225">
        <w:t>5. Sposoby informowania rodziców :</w:t>
      </w:r>
    </w:p>
    <w:p w:rsidR="008D3225" w:rsidRPr="008D3225" w:rsidRDefault="008D3225" w:rsidP="008D3225">
      <w:r w:rsidRPr="008D3225">
        <w:t xml:space="preserve">O ocenach cząstkowych informuje się rodziców </w:t>
      </w:r>
      <w:r w:rsidR="00630B4A">
        <w:t>poprzez dziennik internetowy,</w:t>
      </w:r>
      <w:r w:rsidR="00A12209">
        <w:t xml:space="preserve"> </w:t>
      </w:r>
      <w:r w:rsidRPr="008D3225">
        <w:t>na zebraniach rodzicielskich lub w czasie indywidualnych spotkań z rodzicami, udostępniając zestawienie ocen.</w:t>
      </w:r>
    </w:p>
    <w:p w:rsidR="008D3225" w:rsidRPr="008D3225" w:rsidRDefault="008D3225" w:rsidP="008D3225">
      <w:r w:rsidRPr="008D3225">
        <w:t> 6.  Kryteria dla danej oceny:</w:t>
      </w:r>
    </w:p>
    <w:p w:rsidR="008D3225" w:rsidRPr="008D3225" w:rsidRDefault="008D3225" w:rsidP="008D3225">
      <w:r w:rsidRPr="008D3225">
        <w:t>Celująca</w:t>
      </w:r>
    </w:p>
    <w:p w:rsidR="008D3225" w:rsidRPr="008D3225" w:rsidRDefault="008D3225" w:rsidP="008D3225">
      <w:r w:rsidRPr="008D3225">
        <w:t>Uczeń:</w:t>
      </w:r>
    </w:p>
    <w:p w:rsidR="008D3225" w:rsidRPr="008D3225" w:rsidRDefault="008D3225" w:rsidP="008D3225">
      <w:pPr>
        <w:numPr>
          <w:ilvl w:val="0"/>
          <w:numId w:val="4"/>
        </w:numPr>
      </w:pPr>
      <w:r w:rsidRPr="008D3225">
        <w:t>inicjuje dyskusje na określony temat</w:t>
      </w:r>
    </w:p>
    <w:p w:rsidR="008D3225" w:rsidRPr="008D3225" w:rsidRDefault="008D3225" w:rsidP="008D3225">
      <w:pPr>
        <w:numPr>
          <w:ilvl w:val="0"/>
          <w:numId w:val="5"/>
        </w:numPr>
      </w:pPr>
      <w:r w:rsidRPr="008D3225">
        <w:t>przedstawia własne (racjonalne) koncepcje rozwiązań, działań, przedsięwzięć</w:t>
      </w:r>
    </w:p>
    <w:p w:rsidR="008D3225" w:rsidRPr="008D3225" w:rsidRDefault="008D3225" w:rsidP="008D3225">
      <w:pPr>
        <w:numPr>
          <w:ilvl w:val="0"/>
          <w:numId w:val="6"/>
        </w:numPr>
      </w:pPr>
      <w:r w:rsidRPr="008D3225">
        <w:t>systematycznie wzbogaca swoją wiedzę i umiejętności, dzieli się nimi z grupą</w:t>
      </w:r>
    </w:p>
    <w:p w:rsidR="008D3225" w:rsidRPr="008D3225" w:rsidRDefault="008D3225" w:rsidP="008D3225">
      <w:pPr>
        <w:numPr>
          <w:ilvl w:val="0"/>
          <w:numId w:val="7"/>
        </w:numPr>
      </w:pPr>
      <w:r w:rsidRPr="008D3225">
        <w:t>odnajduje analogie, wskazuje szanse i zagrożenia określonych działań</w:t>
      </w:r>
    </w:p>
    <w:p w:rsidR="008D3225" w:rsidRPr="008D3225" w:rsidRDefault="008D3225" w:rsidP="008D3225">
      <w:pPr>
        <w:numPr>
          <w:ilvl w:val="0"/>
          <w:numId w:val="8"/>
        </w:numPr>
      </w:pPr>
      <w:r w:rsidRPr="008D3225">
        <w:t>wyraża własny, krytyczny, twórczy stosunek do omawianych zagadnień</w:t>
      </w:r>
    </w:p>
    <w:p w:rsidR="008D3225" w:rsidRPr="008D3225" w:rsidRDefault="008D3225" w:rsidP="008D3225">
      <w:pPr>
        <w:numPr>
          <w:ilvl w:val="0"/>
          <w:numId w:val="9"/>
        </w:numPr>
      </w:pPr>
      <w:r w:rsidRPr="008D3225">
        <w:t xml:space="preserve">argumentuje własne poglądy, posługując się wiedzą </w:t>
      </w:r>
      <w:proofErr w:type="spellStart"/>
      <w:r w:rsidRPr="008D3225">
        <w:t>pozaprogramową</w:t>
      </w:r>
      <w:proofErr w:type="spellEnd"/>
    </w:p>
    <w:p w:rsidR="008D3225" w:rsidRPr="008D3225" w:rsidRDefault="008D3225" w:rsidP="008D3225">
      <w:pPr>
        <w:numPr>
          <w:ilvl w:val="0"/>
          <w:numId w:val="10"/>
        </w:numPr>
      </w:pPr>
      <w:r w:rsidRPr="008D3225">
        <w:t>odnosi sukcesy w rywalizacji pozaszkolnej/pozalekcyjnej w konkursach, których tematyka pokrywa się z treściami kształcenia realizowanymi na zajęciach edukacji dla bezpieczeństwa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8D3225">
        <w:t>Bardzo dobra</w:t>
      </w:r>
    </w:p>
    <w:p w:rsidR="008D3225" w:rsidRPr="008D3225" w:rsidRDefault="008D3225" w:rsidP="008D3225">
      <w:r w:rsidRPr="008D3225">
        <w:t>Uczeń:</w:t>
      </w:r>
    </w:p>
    <w:p w:rsidR="008D3225" w:rsidRPr="008D3225" w:rsidRDefault="008D3225" w:rsidP="008D3225">
      <w:pPr>
        <w:numPr>
          <w:ilvl w:val="0"/>
          <w:numId w:val="11"/>
        </w:numPr>
      </w:pPr>
      <w:r w:rsidRPr="008D3225">
        <w:t>sprawnie korzysta z wszystkich dostępnych źródeł informacji</w:t>
      </w:r>
    </w:p>
    <w:p w:rsidR="008D3225" w:rsidRPr="008D3225" w:rsidRDefault="008D3225" w:rsidP="008D3225">
      <w:pPr>
        <w:numPr>
          <w:ilvl w:val="0"/>
          <w:numId w:val="12"/>
        </w:numPr>
      </w:pPr>
      <w:r w:rsidRPr="008D3225">
        <w:t> samodzielnie rozwiązuje zadania i problemy postawione przez nauczyciela</w:t>
      </w:r>
    </w:p>
    <w:p w:rsidR="008D3225" w:rsidRPr="008D3225" w:rsidRDefault="008D3225" w:rsidP="008D3225">
      <w:pPr>
        <w:numPr>
          <w:ilvl w:val="0"/>
          <w:numId w:val="13"/>
        </w:numPr>
      </w:pPr>
      <w:r w:rsidRPr="008D3225">
        <w:t> jest aktywny na lekcjach i uczestniczy w zajęciach pozalekcyjnych z zakresu edukacji dla bezpieczeństwa (zawody, konkursy) lub zajęciach pozaszkolnych o specyfice zbliżonej do przedmiotu</w:t>
      </w:r>
    </w:p>
    <w:p w:rsidR="008D3225" w:rsidRPr="008D3225" w:rsidRDefault="008D3225" w:rsidP="008D3225">
      <w:pPr>
        <w:numPr>
          <w:ilvl w:val="0"/>
          <w:numId w:val="14"/>
        </w:numPr>
      </w:pPr>
      <w:r w:rsidRPr="008D3225">
        <w:t>bezbłędnie wykonuje działania ratownicze, koryguje błędy kolegów, odpowiednio wykorzystuje sprzęt i środki ratownicze</w:t>
      </w:r>
    </w:p>
    <w:p w:rsidR="008D3225" w:rsidRPr="008D3225" w:rsidRDefault="008D3225" w:rsidP="008D3225">
      <w:pPr>
        <w:numPr>
          <w:ilvl w:val="0"/>
          <w:numId w:val="15"/>
        </w:numPr>
      </w:pPr>
      <w:r w:rsidRPr="008D3225">
        <w:t>sprawnie wyszukuje w różnych źródłach informacje</w:t>
      </w:r>
    </w:p>
    <w:p w:rsidR="008D3225" w:rsidRPr="008D3225" w:rsidRDefault="008D3225" w:rsidP="008D3225">
      <w:pPr>
        <w:numPr>
          <w:ilvl w:val="0"/>
          <w:numId w:val="15"/>
        </w:numPr>
      </w:pPr>
      <w:r w:rsidRPr="008D3225">
        <w:t>o sposobach alternatywnego działania (także doraźnego)</w:t>
      </w:r>
    </w:p>
    <w:p w:rsidR="008D3225" w:rsidRPr="008D3225" w:rsidRDefault="008D3225" w:rsidP="008D3225">
      <w:pPr>
        <w:numPr>
          <w:ilvl w:val="0"/>
          <w:numId w:val="16"/>
        </w:numPr>
      </w:pPr>
      <w:r w:rsidRPr="008D3225">
        <w:t>umie pokierować grupą rówieśników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8D3225">
        <w:t>Dobra</w:t>
      </w:r>
    </w:p>
    <w:p w:rsidR="008D3225" w:rsidRPr="008D3225" w:rsidRDefault="008D3225" w:rsidP="008D3225">
      <w:r w:rsidRPr="008D3225">
        <w:t>Uczeń:</w:t>
      </w:r>
    </w:p>
    <w:p w:rsidR="008D3225" w:rsidRPr="008D3225" w:rsidRDefault="008D3225" w:rsidP="008D3225">
      <w:pPr>
        <w:numPr>
          <w:ilvl w:val="0"/>
          <w:numId w:val="17"/>
        </w:numPr>
      </w:pPr>
      <w:r w:rsidRPr="008D3225">
        <w:t>samodzielnie korzysta ze wskazanych źródeł informacji</w:t>
      </w:r>
    </w:p>
    <w:p w:rsidR="008D3225" w:rsidRPr="008D3225" w:rsidRDefault="008D3225" w:rsidP="008D3225">
      <w:pPr>
        <w:numPr>
          <w:ilvl w:val="0"/>
          <w:numId w:val="18"/>
        </w:numPr>
      </w:pPr>
      <w:r w:rsidRPr="008D3225">
        <w:t>poprawnie rozumuje w kategoriach przyczynowo-skutkowych</w:t>
      </w:r>
    </w:p>
    <w:p w:rsidR="008D3225" w:rsidRPr="008D3225" w:rsidRDefault="008D3225" w:rsidP="008D3225">
      <w:pPr>
        <w:numPr>
          <w:ilvl w:val="0"/>
          <w:numId w:val="18"/>
        </w:numPr>
      </w:pPr>
      <w:r w:rsidRPr="008D3225">
        <w:lastRenderedPageBreak/>
        <w:t>samodzielnie wykonuje typowe zadania o niewielkim stopniu złożoności</w:t>
      </w:r>
    </w:p>
    <w:p w:rsidR="008D3225" w:rsidRPr="008D3225" w:rsidRDefault="008D3225" w:rsidP="008D3225">
      <w:pPr>
        <w:numPr>
          <w:ilvl w:val="0"/>
          <w:numId w:val="19"/>
        </w:numPr>
      </w:pPr>
      <w:r w:rsidRPr="008D3225">
        <w:t>podejmuje wybrane zadania dodatkowe</w:t>
      </w:r>
    </w:p>
    <w:p w:rsidR="008D3225" w:rsidRPr="008D3225" w:rsidRDefault="008D3225" w:rsidP="008D3225">
      <w:pPr>
        <w:numPr>
          <w:ilvl w:val="0"/>
          <w:numId w:val="19"/>
        </w:numPr>
      </w:pPr>
      <w:r w:rsidRPr="008D3225">
        <w:t>jest aktywny na lekcjach</w:t>
      </w:r>
    </w:p>
    <w:p w:rsidR="008D3225" w:rsidRPr="008D3225" w:rsidRDefault="008D3225" w:rsidP="008D3225">
      <w:pPr>
        <w:numPr>
          <w:ilvl w:val="0"/>
          <w:numId w:val="19"/>
        </w:numPr>
      </w:pPr>
      <w:r w:rsidRPr="008D3225">
        <w:t>poprawnie wykonuje działania ratownicze, umie dobrać sprzęt i środki ratownicze do rodzaju urazu/zranienia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8D3225">
        <w:t>Dostateczna</w:t>
      </w:r>
    </w:p>
    <w:p w:rsidR="008D3225" w:rsidRPr="008D3225" w:rsidRDefault="008D3225" w:rsidP="008D3225">
      <w:r w:rsidRPr="008D3225">
        <w:t>Uczeń:</w:t>
      </w:r>
    </w:p>
    <w:p w:rsidR="008D3225" w:rsidRPr="008D3225" w:rsidRDefault="008D3225" w:rsidP="008D3225">
      <w:pPr>
        <w:numPr>
          <w:ilvl w:val="0"/>
          <w:numId w:val="20"/>
        </w:numPr>
      </w:pPr>
      <w:r w:rsidRPr="008D3225">
        <w:t>pod kierunkiem nauczyciela wykorzystuje</w:t>
      </w:r>
    </w:p>
    <w:p w:rsidR="008D3225" w:rsidRPr="008D3225" w:rsidRDefault="008D3225" w:rsidP="008D3225">
      <w:pPr>
        <w:numPr>
          <w:ilvl w:val="0"/>
          <w:numId w:val="20"/>
        </w:numPr>
      </w:pPr>
      <w:r w:rsidRPr="008D3225">
        <w:t>podstawowe źródła informacji</w:t>
      </w:r>
    </w:p>
    <w:p w:rsidR="008D3225" w:rsidRPr="008D3225" w:rsidRDefault="008D3225" w:rsidP="008D3225">
      <w:pPr>
        <w:numPr>
          <w:ilvl w:val="0"/>
          <w:numId w:val="20"/>
        </w:numPr>
      </w:pPr>
      <w:r w:rsidRPr="008D3225">
        <w:t>samodzielnie wykonuje proste zadania w trakcie zajęć</w:t>
      </w:r>
    </w:p>
    <w:p w:rsidR="008D3225" w:rsidRPr="008D3225" w:rsidRDefault="008D3225" w:rsidP="008D3225">
      <w:pPr>
        <w:numPr>
          <w:ilvl w:val="0"/>
          <w:numId w:val="21"/>
        </w:numPr>
      </w:pPr>
      <w:r w:rsidRPr="008D3225">
        <w:t>przejawia przeciętną aktywność</w:t>
      </w:r>
    </w:p>
    <w:p w:rsidR="008D3225" w:rsidRPr="008D3225" w:rsidRDefault="008D3225" w:rsidP="008D3225">
      <w:pPr>
        <w:numPr>
          <w:ilvl w:val="0"/>
          <w:numId w:val="21"/>
        </w:numPr>
      </w:pPr>
      <w:r w:rsidRPr="008D3225">
        <w:t>potrafi podjąć działania podnoszące własne bezpieczeństwo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8D3225">
        <w:t>Dopuszczająca</w:t>
      </w:r>
    </w:p>
    <w:p w:rsidR="008D3225" w:rsidRPr="008D3225" w:rsidRDefault="008D3225" w:rsidP="008D3225">
      <w:r w:rsidRPr="008D3225">
        <w:t>Uczeń:</w:t>
      </w:r>
    </w:p>
    <w:p w:rsidR="008D3225" w:rsidRPr="008D3225" w:rsidRDefault="008D3225" w:rsidP="008D3225">
      <w:pPr>
        <w:numPr>
          <w:ilvl w:val="0"/>
          <w:numId w:val="22"/>
        </w:numPr>
      </w:pPr>
      <w:r w:rsidRPr="008D3225">
        <w:t>z pomocą nauczyciela wykonuje proste zadania</w:t>
      </w:r>
    </w:p>
    <w:p w:rsidR="008D3225" w:rsidRPr="008D3225" w:rsidRDefault="008D3225" w:rsidP="008D3225">
      <w:pPr>
        <w:numPr>
          <w:ilvl w:val="0"/>
          <w:numId w:val="22"/>
        </w:numPr>
      </w:pPr>
      <w:r w:rsidRPr="008D3225">
        <w:t>opanował najbardziej elementarne umiejętności z zakresu przedmiotu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r w:rsidRPr="008D3225">
        <w:t>Niedostateczna</w:t>
      </w:r>
    </w:p>
    <w:p w:rsidR="008D3225" w:rsidRPr="008D3225" w:rsidRDefault="008D3225" w:rsidP="008D3225">
      <w:r w:rsidRPr="008D3225">
        <w:t>Uczeń:</w:t>
      </w:r>
    </w:p>
    <w:p w:rsidR="008D3225" w:rsidRPr="008D3225" w:rsidRDefault="008D3225" w:rsidP="008D3225">
      <w:pPr>
        <w:numPr>
          <w:ilvl w:val="0"/>
          <w:numId w:val="23"/>
        </w:numPr>
      </w:pPr>
      <w:r w:rsidRPr="008D3225">
        <w:t>nie potrafi wykonać najprostszych poleceń,</w:t>
      </w:r>
    </w:p>
    <w:p w:rsidR="008D3225" w:rsidRPr="008D3225" w:rsidRDefault="008D3225" w:rsidP="008D3225">
      <w:pPr>
        <w:numPr>
          <w:ilvl w:val="0"/>
          <w:numId w:val="23"/>
        </w:numPr>
      </w:pPr>
      <w:r w:rsidRPr="008D3225">
        <w:t>wymagających zastosowania elementarnych umiejętności</w:t>
      </w:r>
    </w:p>
    <w:p w:rsidR="008D3225" w:rsidRPr="008D3225" w:rsidRDefault="008D3225" w:rsidP="008D3225">
      <w:pPr>
        <w:numPr>
          <w:ilvl w:val="0"/>
          <w:numId w:val="24"/>
        </w:numPr>
      </w:pPr>
      <w:r w:rsidRPr="008D3225">
        <w:t>lekceważy obowiązki ucznia w zakresie rzeczowego przygotowania się do zajęć, nie prowadzi zeszytu przedmiotowego</w:t>
      </w:r>
    </w:p>
    <w:p w:rsidR="008D3225" w:rsidRPr="008D3225" w:rsidRDefault="008D3225" w:rsidP="008D3225">
      <w:r w:rsidRPr="008D3225">
        <w:t> </w:t>
      </w:r>
    </w:p>
    <w:p w:rsidR="008D3225" w:rsidRPr="008D3225" w:rsidRDefault="008D3225" w:rsidP="008D3225">
      <w:pPr>
        <w:numPr>
          <w:ilvl w:val="0"/>
          <w:numId w:val="25"/>
        </w:numPr>
      </w:pPr>
      <w:r w:rsidRPr="008D3225">
        <w:t>Zasady wystawiania oceny:</w:t>
      </w:r>
    </w:p>
    <w:p w:rsidR="008D3225" w:rsidRPr="008D3225" w:rsidRDefault="008D3225" w:rsidP="008D3225">
      <w:r w:rsidRPr="008D3225">
        <w:t> </w:t>
      </w:r>
    </w:p>
    <w:p w:rsidR="008D3225" w:rsidRDefault="008D3225" w:rsidP="005910B3">
      <w:pPr>
        <w:pStyle w:val="Bezodstpw"/>
      </w:pPr>
      <w:r w:rsidRPr="008D3225">
        <w:t xml:space="preserve">Wystawienie oceny klasyfikacyjnej dokonuje się na podstawie ocen cząstkowych uwzględniając ich wagę, przy czym większą wagę mają oceny ze sprawdzianów i ćwiczeń, w drugiej kolejności </w:t>
      </w:r>
      <w:r w:rsidR="00630B4A">
        <w:t>są odpowiedzi ustne,  i zeszyt przedmiotowy</w:t>
      </w:r>
      <w:r w:rsidRPr="008D3225">
        <w:t xml:space="preserve">, kartkówki zadania domowe. Pozostałe oceny są wspomagające. Ocena śródroczna i roczna nie jest </w:t>
      </w:r>
      <w:r w:rsidRPr="008D3225">
        <w:lastRenderedPageBreak/>
        <w:t>średnią arytmetyczną ocen cząstkowych, lecz średnią ważoną, odzwierciedleniem poziomu wiadomości i umiejętności. Ważna jest również aktywność na lekcji i systematyczna praca ucznia.</w:t>
      </w:r>
      <w:r w:rsidR="00630B4A">
        <w:t xml:space="preserve"> Uczeń który ,,zaliczy’’ zeszyt przedmiotowy na ocenę </w:t>
      </w:r>
      <w:r w:rsidR="005910B3">
        <w:t>co najmniej dobrą może mieć nie braną pod uwagę do , obliczania średniej najniższej oceny</w:t>
      </w:r>
    </w:p>
    <w:p w:rsidR="005910B3" w:rsidRDefault="005910B3" w:rsidP="005910B3">
      <w:pPr>
        <w:pStyle w:val="Bezodstpw"/>
      </w:pPr>
      <w:r>
        <w:t xml:space="preserve"> z poprawianego sprawdzianu. ,,Zaliczenie’’ zeszytu warunkuje możliwość uzyskania oceny bardzo dobrej i celującej</w:t>
      </w:r>
    </w:p>
    <w:p w:rsidR="005910B3" w:rsidRDefault="005910B3" w:rsidP="005910B3">
      <w:pPr>
        <w:pStyle w:val="Bezodstpw"/>
      </w:pPr>
      <w:r>
        <w:t>na koniec semestru i roku.</w:t>
      </w:r>
    </w:p>
    <w:p w:rsidR="007A7826" w:rsidRPr="007A7826" w:rsidRDefault="007A7826" w:rsidP="007A782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A7826">
        <w:rPr>
          <w:rFonts w:cs="Arial"/>
          <w:sz w:val="20"/>
          <w:szCs w:val="20"/>
        </w:rPr>
        <w:t>Uczeń, który opuścił 50% lekcji i nie uzyskał jednej oceny z każdej kategorii wagowej</w:t>
      </w:r>
    </w:p>
    <w:p w:rsidR="007A7826" w:rsidRDefault="007A7826" w:rsidP="007A7826">
      <w:pPr>
        <w:pStyle w:val="Bezodstpw"/>
        <w:rPr>
          <w:rFonts w:cs="Arial"/>
          <w:sz w:val="20"/>
          <w:szCs w:val="20"/>
        </w:rPr>
      </w:pPr>
      <w:r w:rsidRPr="007A7826">
        <w:rPr>
          <w:rFonts w:cs="Arial"/>
          <w:sz w:val="20"/>
          <w:szCs w:val="20"/>
        </w:rPr>
        <w:t>wymaganej w danym semestrze nie może być klasyfikowany</w:t>
      </w:r>
    </w:p>
    <w:p w:rsidR="004763B6" w:rsidRPr="004763B6" w:rsidRDefault="00F9183C" w:rsidP="00051998">
      <w:pPr>
        <w:pStyle w:val="Tekstpodstawowy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4763B6">
        <w:rPr>
          <w:rFonts w:asciiTheme="minorHAnsi" w:hAnsiTheme="minorHAnsi"/>
          <w:sz w:val="22"/>
          <w:szCs w:val="22"/>
        </w:rPr>
        <w:t>Przewiduję na wniosek pedagoga szkolnego lub wychowawcy klasy,</w:t>
      </w:r>
      <w:r w:rsidR="00A12209">
        <w:rPr>
          <w:rFonts w:asciiTheme="minorHAnsi" w:hAnsiTheme="minorHAnsi"/>
          <w:sz w:val="22"/>
          <w:szCs w:val="22"/>
        </w:rPr>
        <w:t xml:space="preserve">dostosować wymagania edukacyjne </w:t>
      </w:r>
      <w:r w:rsidRPr="004763B6">
        <w:rPr>
          <w:rFonts w:ascii="Calibri" w:hAnsi="Calibri"/>
          <w:sz w:val="22"/>
          <w:szCs w:val="22"/>
        </w:rPr>
        <w:t>niezbędne do uzyskania poszczególnych śródrocznych i rocznych ocen klasyfikacyjnych wynikających z realizowanego przez siebie programu nauczania do indywidualnych potrzeb psychofizycznych i edukacyjnych ucznia, u którego stw</w:t>
      </w:r>
      <w:r w:rsidRPr="004763B6">
        <w:rPr>
          <w:rFonts w:asciiTheme="minorHAnsi" w:hAnsiTheme="minorHAnsi"/>
          <w:sz w:val="22"/>
          <w:szCs w:val="22"/>
        </w:rPr>
        <w:t>ierdzono dysfunkcje</w:t>
      </w:r>
      <w:r w:rsidRPr="004763B6">
        <w:rPr>
          <w:rFonts w:ascii="Calibri" w:hAnsi="Calibri"/>
          <w:sz w:val="22"/>
          <w:szCs w:val="22"/>
        </w:rPr>
        <w:t xml:space="preserve"> rozwojowe</w:t>
      </w:r>
      <w:r w:rsidRPr="004763B6">
        <w:rPr>
          <w:rFonts w:asciiTheme="minorHAnsi" w:hAnsiTheme="minorHAnsi"/>
          <w:sz w:val="22"/>
          <w:szCs w:val="22"/>
        </w:rPr>
        <w:t xml:space="preserve">, </w:t>
      </w:r>
      <w:r w:rsidRPr="004763B6">
        <w:rPr>
          <w:rFonts w:ascii="Calibri" w:hAnsi="Calibri"/>
          <w:sz w:val="22"/>
          <w:szCs w:val="22"/>
        </w:rPr>
        <w:t xml:space="preserve"> specyficzne trudności w uczeniu się, uniemożliwi</w:t>
      </w:r>
      <w:r w:rsidR="004763B6" w:rsidRPr="004763B6">
        <w:rPr>
          <w:rFonts w:asciiTheme="minorHAnsi" w:hAnsiTheme="minorHAnsi"/>
          <w:sz w:val="22"/>
          <w:szCs w:val="22"/>
        </w:rPr>
        <w:t>ające sprostanie tym wymaganiom poprzez wydłużenie czasu sprawdzianów, dodatkowe sugestie w czasie odpowiedzi ustnej naprowadzające na zrozumienie zagadnienia.</w:t>
      </w:r>
    </w:p>
    <w:p w:rsidR="00F9183C" w:rsidRPr="00F9183C" w:rsidRDefault="00F9183C" w:rsidP="007A7826">
      <w:pPr>
        <w:pStyle w:val="Bezodstpw"/>
      </w:pPr>
    </w:p>
    <w:p w:rsidR="008D3225" w:rsidRPr="008D3225" w:rsidRDefault="008D3225" w:rsidP="008D3225">
      <w:r w:rsidRPr="008D3225">
        <w:t>Wszelkie prace pisemne są dostępne, dla rodziców bądź prawnych opiekunów, u nauczyciela podczas zebrań z rodzicami.</w:t>
      </w:r>
    </w:p>
    <w:p w:rsidR="008D3225" w:rsidRDefault="008D3225" w:rsidP="008D3225">
      <w:r w:rsidRPr="008D3225">
        <w:t>W sprawach nieobjętych Przedmiotowym Systemem Oceniania ma zasto</w:t>
      </w:r>
      <w:r w:rsidR="00915D9A">
        <w:t>sowanie Wewnątrzszkolny System Oceniania</w:t>
      </w:r>
      <w:r w:rsidRPr="008D3225">
        <w:t>.</w:t>
      </w:r>
    </w:p>
    <w:p w:rsidR="00751FFA" w:rsidRDefault="00751FFA" w:rsidP="008D3225"/>
    <w:p w:rsidR="00751FFA" w:rsidRDefault="00751FFA" w:rsidP="008D3225"/>
    <w:p w:rsidR="00751FFA" w:rsidRPr="008D3225" w:rsidRDefault="00915D9A" w:rsidP="008D3225">
      <w:r>
        <w:t xml:space="preserve">          Rzeszów,1.09.2017</w:t>
      </w:r>
      <w:bookmarkStart w:id="0" w:name="_GoBack"/>
      <w:bookmarkEnd w:id="0"/>
      <w:r w:rsidR="00751FFA">
        <w:t xml:space="preserve">                                                          nauczyciel EDB     mgr Andrzej Bąk.</w:t>
      </w:r>
    </w:p>
    <w:sectPr w:rsidR="00751FFA" w:rsidRPr="008D3225" w:rsidSect="008D3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BFD"/>
    <w:multiLevelType w:val="multilevel"/>
    <w:tmpl w:val="50A4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FC15FA"/>
    <w:multiLevelType w:val="multilevel"/>
    <w:tmpl w:val="810E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F12669"/>
    <w:multiLevelType w:val="multilevel"/>
    <w:tmpl w:val="80A4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9E4BDD"/>
    <w:multiLevelType w:val="multilevel"/>
    <w:tmpl w:val="271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08363E"/>
    <w:multiLevelType w:val="multilevel"/>
    <w:tmpl w:val="29E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2F2571"/>
    <w:multiLevelType w:val="multilevel"/>
    <w:tmpl w:val="4FE8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AA10F8"/>
    <w:multiLevelType w:val="multilevel"/>
    <w:tmpl w:val="780C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57419B"/>
    <w:multiLevelType w:val="multilevel"/>
    <w:tmpl w:val="1894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603D0"/>
    <w:multiLevelType w:val="multilevel"/>
    <w:tmpl w:val="F518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0C7EC3"/>
    <w:multiLevelType w:val="multilevel"/>
    <w:tmpl w:val="A73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B13505"/>
    <w:multiLevelType w:val="multilevel"/>
    <w:tmpl w:val="8A7A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B65CD8"/>
    <w:multiLevelType w:val="multilevel"/>
    <w:tmpl w:val="089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8613CD"/>
    <w:multiLevelType w:val="multilevel"/>
    <w:tmpl w:val="B9CA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6D3299"/>
    <w:multiLevelType w:val="multilevel"/>
    <w:tmpl w:val="A91C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3460F9"/>
    <w:multiLevelType w:val="multilevel"/>
    <w:tmpl w:val="D15C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7307A9"/>
    <w:multiLevelType w:val="multilevel"/>
    <w:tmpl w:val="177E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DE69E2"/>
    <w:multiLevelType w:val="hybridMultilevel"/>
    <w:tmpl w:val="7944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C2A2B"/>
    <w:multiLevelType w:val="multilevel"/>
    <w:tmpl w:val="C53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4159C4"/>
    <w:multiLevelType w:val="multilevel"/>
    <w:tmpl w:val="FA24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225D44"/>
    <w:multiLevelType w:val="multilevel"/>
    <w:tmpl w:val="A948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B45D4D"/>
    <w:multiLevelType w:val="multilevel"/>
    <w:tmpl w:val="23F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1B530B0"/>
    <w:multiLevelType w:val="multilevel"/>
    <w:tmpl w:val="FA82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2A7BAE"/>
    <w:multiLevelType w:val="multilevel"/>
    <w:tmpl w:val="067E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4C1342"/>
    <w:multiLevelType w:val="multilevel"/>
    <w:tmpl w:val="1EE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BC5EF8"/>
    <w:multiLevelType w:val="multilevel"/>
    <w:tmpl w:val="2FAC39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767D07"/>
    <w:multiLevelType w:val="multilevel"/>
    <w:tmpl w:val="AC58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804542"/>
    <w:multiLevelType w:val="multilevel"/>
    <w:tmpl w:val="7992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6"/>
  </w:num>
  <w:num w:numId="5">
    <w:abstractNumId w:val="4"/>
  </w:num>
  <w:num w:numId="6">
    <w:abstractNumId w:val="10"/>
  </w:num>
  <w:num w:numId="7">
    <w:abstractNumId w:val="22"/>
  </w:num>
  <w:num w:numId="8">
    <w:abstractNumId w:val="9"/>
  </w:num>
  <w:num w:numId="9">
    <w:abstractNumId w:val="0"/>
  </w:num>
  <w:num w:numId="10">
    <w:abstractNumId w:val="8"/>
  </w:num>
  <w:num w:numId="11">
    <w:abstractNumId w:val="23"/>
  </w:num>
  <w:num w:numId="12">
    <w:abstractNumId w:val="14"/>
  </w:num>
  <w:num w:numId="13">
    <w:abstractNumId w:val="19"/>
  </w:num>
  <w:num w:numId="14">
    <w:abstractNumId w:val="11"/>
  </w:num>
  <w:num w:numId="15">
    <w:abstractNumId w:val="15"/>
  </w:num>
  <w:num w:numId="16">
    <w:abstractNumId w:val="20"/>
  </w:num>
  <w:num w:numId="17">
    <w:abstractNumId w:val="2"/>
  </w:num>
  <w:num w:numId="18">
    <w:abstractNumId w:val="18"/>
  </w:num>
  <w:num w:numId="19">
    <w:abstractNumId w:val="26"/>
  </w:num>
  <w:num w:numId="20">
    <w:abstractNumId w:val="17"/>
  </w:num>
  <w:num w:numId="21">
    <w:abstractNumId w:val="5"/>
  </w:num>
  <w:num w:numId="22">
    <w:abstractNumId w:val="3"/>
  </w:num>
  <w:num w:numId="23">
    <w:abstractNumId w:val="13"/>
  </w:num>
  <w:num w:numId="24">
    <w:abstractNumId w:val="1"/>
  </w:num>
  <w:num w:numId="25">
    <w:abstractNumId w:val="24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3225"/>
    <w:rsid w:val="00044865"/>
    <w:rsid w:val="00051998"/>
    <w:rsid w:val="000C3334"/>
    <w:rsid w:val="001D766E"/>
    <w:rsid w:val="002E5F92"/>
    <w:rsid w:val="004763B6"/>
    <w:rsid w:val="005910B3"/>
    <w:rsid w:val="00630B4A"/>
    <w:rsid w:val="007259C3"/>
    <w:rsid w:val="00751FFA"/>
    <w:rsid w:val="007A7826"/>
    <w:rsid w:val="00823E32"/>
    <w:rsid w:val="008D3225"/>
    <w:rsid w:val="00915D9A"/>
    <w:rsid w:val="009311B4"/>
    <w:rsid w:val="00A12209"/>
    <w:rsid w:val="00B644D1"/>
    <w:rsid w:val="00B74CD5"/>
    <w:rsid w:val="00CE6179"/>
    <w:rsid w:val="00F9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322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E5F9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8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83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616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10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4587">
                          <w:marLeft w:val="36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5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83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86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43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4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32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6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13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65647">
                          <w:marLeft w:val="36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37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68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98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5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88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2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4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87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2920">
                          <w:marLeft w:val="36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6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66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9330">
                          <w:marLeft w:val="36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8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4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1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6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15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24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2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41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0388">
                          <w:marLeft w:val="36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4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0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26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8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10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3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4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46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4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ktos</cp:lastModifiedBy>
  <cp:revision>10</cp:revision>
  <dcterms:created xsi:type="dcterms:W3CDTF">2016-08-28T16:23:00Z</dcterms:created>
  <dcterms:modified xsi:type="dcterms:W3CDTF">2017-09-04T18:57:00Z</dcterms:modified>
</cp:coreProperties>
</file>