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63" w:rsidRPr="009E20F9" w:rsidRDefault="009A769C" w:rsidP="00331B7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9E20F9">
        <w:rPr>
          <w:rFonts w:asciiTheme="majorHAnsi" w:eastAsia="Calibri" w:hAnsiTheme="majorHAnsi" w:cs="Times New Roman"/>
          <w:b/>
          <w:sz w:val="20"/>
          <w:szCs w:val="20"/>
        </w:rPr>
        <w:t>System oceniania z przedmiotu</w:t>
      </w:r>
      <w:r w:rsidRPr="009E20F9">
        <w:rPr>
          <w:rFonts w:asciiTheme="majorHAnsi" w:hAnsiTheme="majorHAnsi"/>
          <w:b/>
          <w:sz w:val="20"/>
          <w:szCs w:val="20"/>
        </w:rPr>
        <w:t xml:space="preserve"> –</w:t>
      </w:r>
      <w:r w:rsidR="00D43388" w:rsidRPr="009E20F9">
        <w:rPr>
          <w:rFonts w:asciiTheme="majorHAnsi" w:hAnsiTheme="majorHAnsi"/>
          <w:b/>
          <w:sz w:val="20"/>
          <w:szCs w:val="20"/>
        </w:rPr>
        <w:t>systemy baz danych dla</w:t>
      </w:r>
      <w:r w:rsidRPr="009E20F9">
        <w:rPr>
          <w:rFonts w:asciiTheme="majorHAnsi" w:hAnsiTheme="majorHAnsi"/>
          <w:b/>
          <w:sz w:val="20"/>
          <w:szCs w:val="20"/>
        </w:rPr>
        <w:t xml:space="preserve"> </w:t>
      </w:r>
      <w:r w:rsidR="009E20F9" w:rsidRPr="009E20F9">
        <w:rPr>
          <w:rFonts w:asciiTheme="majorHAnsi" w:hAnsiTheme="majorHAnsi"/>
          <w:b/>
          <w:sz w:val="20"/>
          <w:szCs w:val="20"/>
        </w:rPr>
        <w:t>II</w:t>
      </w:r>
      <w:r w:rsidR="004A5228">
        <w:rPr>
          <w:rFonts w:asciiTheme="majorHAnsi" w:hAnsiTheme="majorHAnsi"/>
          <w:b/>
          <w:sz w:val="20"/>
          <w:szCs w:val="20"/>
        </w:rPr>
        <w:t xml:space="preserve"> klas</w:t>
      </w:r>
    </w:p>
    <w:p w:rsidR="009A769C" w:rsidRPr="009E20F9" w:rsidRDefault="009A769C" w:rsidP="00561836">
      <w:p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1A79CA" w:rsidRPr="009E20F9" w:rsidRDefault="001A79CA" w:rsidP="00561836">
      <w:p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9E20F9">
        <w:rPr>
          <w:rFonts w:asciiTheme="majorHAnsi" w:hAnsiTheme="majorHAnsi"/>
          <w:bCs/>
          <w:sz w:val="20"/>
          <w:szCs w:val="20"/>
        </w:rPr>
        <w:t>Uczniowie zostają poinformowani o wymaganiac</w:t>
      </w:r>
      <w:r w:rsidR="00561836" w:rsidRPr="009E20F9">
        <w:rPr>
          <w:rFonts w:asciiTheme="majorHAnsi" w:hAnsiTheme="majorHAnsi"/>
          <w:bCs/>
          <w:sz w:val="20"/>
          <w:szCs w:val="20"/>
        </w:rPr>
        <w:t>h programowych oraz zapoznani z </w:t>
      </w:r>
      <w:r w:rsidRPr="009E20F9">
        <w:rPr>
          <w:rFonts w:asciiTheme="majorHAnsi" w:hAnsiTheme="majorHAnsi"/>
          <w:bCs/>
          <w:sz w:val="20"/>
          <w:szCs w:val="20"/>
        </w:rPr>
        <w:t>przedmiotowym systemem oceniania na początku każdego roku szkolnego.</w:t>
      </w:r>
    </w:p>
    <w:p w:rsidR="00BD0231" w:rsidRPr="009E20F9" w:rsidRDefault="00BD0231" w:rsidP="00561836">
      <w:p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D0231" w:rsidRPr="009E20F9" w:rsidRDefault="00BD0231" w:rsidP="0056183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E20F9">
        <w:rPr>
          <w:rStyle w:val="Pogrubienie"/>
          <w:rFonts w:asciiTheme="majorHAnsi" w:hAnsiTheme="majorHAnsi"/>
          <w:sz w:val="20"/>
          <w:szCs w:val="20"/>
        </w:rPr>
        <w:t>Aktywności ucznia podlegające ocenie:</w:t>
      </w:r>
    </w:p>
    <w:p w:rsidR="00BD0231" w:rsidRPr="009E20F9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9E20F9">
        <w:rPr>
          <w:rFonts w:asciiTheme="majorHAnsi" w:hAnsiTheme="majorHAnsi"/>
          <w:sz w:val="20"/>
          <w:szCs w:val="20"/>
        </w:rPr>
        <w:t>Odpowiedzi</w:t>
      </w:r>
      <w:r w:rsidR="00BD0231" w:rsidRPr="009E20F9">
        <w:rPr>
          <w:rFonts w:asciiTheme="majorHAnsi" w:hAnsiTheme="majorHAnsi"/>
          <w:sz w:val="20"/>
          <w:szCs w:val="20"/>
        </w:rPr>
        <w:t xml:space="preserve"> ustne i kartkówki</w:t>
      </w:r>
      <w:r w:rsidRPr="009E20F9">
        <w:rPr>
          <w:rFonts w:asciiTheme="majorHAnsi" w:hAnsiTheme="majorHAnsi"/>
          <w:sz w:val="20"/>
          <w:szCs w:val="20"/>
        </w:rPr>
        <w:t>, sprawdziany, testy</w:t>
      </w:r>
    </w:p>
    <w:p w:rsidR="0069401B" w:rsidRPr="009E20F9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9E20F9">
        <w:rPr>
          <w:rFonts w:asciiTheme="majorHAnsi" w:hAnsiTheme="majorHAnsi"/>
          <w:sz w:val="20"/>
          <w:szCs w:val="20"/>
        </w:rPr>
        <w:t>Projekt z baz danych wykonany w programie Access</w:t>
      </w:r>
      <w:bookmarkStart w:id="0" w:name="_GoBack"/>
      <w:bookmarkEnd w:id="0"/>
    </w:p>
    <w:p w:rsidR="00BD0231" w:rsidRPr="009E20F9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9E20F9">
        <w:rPr>
          <w:rFonts w:asciiTheme="majorHAnsi" w:hAnsiTheme="majorHAnsi"/>
          <w:sz w:val="20"/>
          <w:szCs w:val="20"/>
        </w:rPr>
        <w:t xml:space="preserve">Ćwiczenia </w:t>
      </w:r>
      <w:r w:rsidR="00146553" w:rsidRPr="009E20F9">
        <w:rPr>
          <w:rFonts w:asciiTheme="majorHAnsi" w:hAnsiTheme="majorHAnsi"/>
          <w:sz w:val="20"/>
          <w:szCs w:val="20"/>
        </w:rPr>
        <w:t xml:space="preserve"> </w:t>
      </w:r>
      <w:r w:rsidRPr="009E20F9">
        <w:rPr>
          <w:rFonts w:asciiTheme="majorHAnsi" w:hAnsiTheme="majorHAnsi"/>
          <w:sz w:val="20"/>
          <w:szCs w:val="20"/>
        </w:rPr>
        <w:t>na lekcji</w:t>
      </w:r>
    </w:p>
    <w:p w:rsidR="00BD0231" w:rsidRPr="009E20F9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9E20F9">
        <w:rPr>
          <w:rFonts w:asciiTheme="majorHAnsi" w:hAnsiTheme="majorHAnsi"/>
          <w:sz w:val="20"/>
          <w:szCs w:val="20"/>
        </w:rPr>
        <w:t>Aktywność na zajęciach</w:t>
      </w:r>
    </w:p>
    <w:p w:rsidR="00561836" w:rsidRPr="009E20F9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9E20F9">
        <w:rPr>
          <w:rFonts w:asciiTheme="majorHAnsi" w:hAnsiTheme="majorHAnsi"/>
          <w:sz w:val="20"/>
          <w:szCs w:val="20"/>
        </w:rPr>
        <w:t>Prace domowe</w:t>
      </w:r>
    </w:p>
    <w:p w:rsidR="001A79CA" w:rsidRPr="009E20F9" w:rsidRDefault="001A79CA" w:rsidP="00561836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3217D" w:rsidRPr="009E20F9" w:rsidRDefault="001A79CA" w:rsidP="005618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Odpowiedzi ustne obejmują zakres materi</w:t>
      </w:r>
      <w:r w:rsidR="00205EE6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ału z ostatnich trzech spotkań, (dodatkowo pewne pojęcia które uczeń powinien wcześniej opanować, bez których nie można kontynuować materiału).</w:t>
      </w: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Uczeń może zgłosić </w:t>
      </w:r>
      <w:r w:rsidR="00BD0231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raz </w:t>
      </w: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nieprzygotowanie do lekcji </w:t>
      </w:r>
      <w:r w:rsidR="00BD0231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(nie dotyczy to zapowiedzianych </w:t>
      </w: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sprawdzianów i lekcji, na których wystawiana jest ocena śródroczna lub roczna)</w:t>
      </w:r>
      <w:r w:rsidR="00BD0231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. </w:t>
      </w: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Nieprzygotowanie zgłasza się nauczycielowi na początku zajęć, po sprawdzeniu obecności uczniów.</w:t>
      </w:r>
    </w:p>
    <w:p w:rsidR="001A79CA" w:rsidRPr="009E20F9" w:rsidRDefault="001A79CA" w:rsidP="00507A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Prace pisemne to: </w:t>
      </w:r>
    </w:p>
    <w:p w:rsidR="001A79CA" w:rsidRPr="009E20F9" w:rsidRDefault="001A79CA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tzw. "kartkówki", które obejmują zakres materi</w:t>
      </w:r>
      <w:r w:rsidR="00BD0231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ału z ostatnich trzech lekcji i </w:t>
      </w: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nie wymagają wcześniejszego zapowiadania, </w:t>
      </w:r>
    </w:p>
    <w:p w:rsidR="001A79CA" w:rsidRPr="009E20F9" w:rsidRDefault="00B5243C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dwa testy</w:t>
      </w:r>
      <w:r w:rsidR="001A79CA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, które obejmuj</w:t>
      </w: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e</w:t>
      </w:r>
      <w:r w:rsidR="001A79CA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dział</w:t>
      </w: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: „podstawy baz danych” i „tworzenie relacyjnej bazy danych w MS Access”</w:t>
      </w:r>
      <w:r w:rsidR="001A79CA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561836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są zapowiadane co najmniej z </w:t>
      </w:r>
      <w:r w:rsidR="001A79CA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tygodniowym wyprzedzeniem; przewiduje się w semestrze przynajmniej </w:t>
      </w:r>
      <w:r w:rsidR="0069401B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jeden </w:t>
      </w:r>
      <w:r w:rsidR="001A79CA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test, </w:t>
      </w:r>
    </w:p>
    <w:p w:rsidR="00B5243C" w:rsidRPr="009E20F9" w:rsidRDefault="00B5243C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minimum dwa sprawdziany praktyczne przy komputerze z wykorzystaniem programu Access są zapowiadane co najmniej z tygodniowym wyprzedzeniem.</w:t>
      </w:r>
    </w:p>
    <w:p w:rsidR="001A79CA" w:rsidRPr="009E20F9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Jeżeli uczeń z przyczyn usprawiedliwionych nie mógł wymienionych prac napisać z całą klasą, to powinien to uczynić w terminie uzgodnionym z nauczycielem, nie dłuższym niż dwa tygodnie po po</w:t>
      </w:r>
      <w:r w:rsidR="00561836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wrocie do szkoły. W </w:t>
      </w: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przypadku jednodniowej nieobecności - na następnej lekcji.</w:t>
      </w:r>
    </w:p>
    <w:p w:rsidR="001A79CA" w:rsidRPr="009E20F9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Nauczyciel powinien sprawdzić i omówić pracę pisemną ucznia w ciągu dwóch tygodni.</w:t>
      </w:r>
    </w:p>
    <w:p w:rsidR="00BD0231" w:rsidRPr="009E20F9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Ocena niedostateczna uzyskana z testu może być poprawiona w ciągu dwóch tygodni od daty oddania, w jednym terminie ustalonym dla wsz</w:t>
      </w:r>
      <w:r w:rsidR="00BD0231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ystkich chętnych z danej klasy. </w:t>
      </w: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Wynik ogólny stanowi średnia z obu ocen.</w:t>
      </w:r>
    </w:p>
    <w:p w:rsidR="00561836" w:rsidRPr="009E20F9" w:rsidRDefault="00F25744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Prace domowe </w:t>
      </w:r>
      <w:r w:rsidR="001A79CA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i inne formy aktywności ucznia zaplanowane przez nauczyciela w danym semestrze są obowiązkowe. Uczeń jest zobowiązany do oddawania ich do kontroli w wyznaczonym terminie. Jeżeli uczeń nie oddał pracy w wyznaczonym terminie bez uzasadnionego usprawiedliwienia otrzymuje ocenę niedostateczną. Nauczyciel może wyznaczyć termin poprawy prac domowych, referatów i innych form aktywności ucznia. </w:t>
      </w:r>
    </w:p>
    <w:p w:rsidR="00561836" w:rsidRPr="009E20F9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Uczeń jest zobowiązany do prowadzenia zeszytu</w:t>
      </w:r>
      <w:r w:rsidR="00F25744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, w którym zostaną zap</w:t>
      </w:r>
      <w:r w:rsidR="007F2D8F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isane tematy zajęć lekcyjnych z </w:t>
      </w:r>
      <w:r w:rsidR="00F25744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wymienionymi głównymi definicjami, poleceniami i hasłami, które uczeń powinien znać, (</w:t>
      </w: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i udostępniania go nauczycielowi do wglądu</w:t>
      </w:r>
      <w:r w:rsidR="00F25744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)</w:t>
      </w: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:rsidR="001A79CA" w:rsidRPr="009E20F9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Każdy uczeń ma prawo do dodatkowych oce</w:t>
      </w:r>
      <w:r w:rsidR="00561836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n za wykonane (po uzgodnieniu z </w:t>
      </w: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nauczycielem) prace nadobowiązkowe, które mogą wpłynąć na podwyższenie oceny śródrocznej i rocznej.</w:t>
      </w:r>
    </w:p>
    <w:p w:rsidR="001A79CA" w:rsidRPr="009E20F9" w:rsidRDefault="00561836" w:rsidP="005618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Uczeń, który opuści w danym semestrze więcej niż 50% zajęć lekcyjnych może zostać niesklasyfikowany z powodu braku podstaw do ustalenia oceny śródrocznej lub rocznej</w:t>
      </w:r>
      <w:r w:rsidR="00F25744"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:rsidR="009A769C" w:rsidRPr="009E20F9" w:rsidRDefault="001A79CA" w:rsidP="00507AC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20F9">
        <w:rPr>
          <w:rStyle w:val="Pogrubienie"/>
          <w:rFonts w:asciiTheme="majorHAnsi" w:hAnsiTheme="majorHAnsi"/>
          <w:sz w:val="20"/>
          <w:szCs w:val="20"/>
        </w:rPr>
        <w:t>Sposób oceny testów teoretycznych sprawdzianów praktycznych:</w:t>
      </w:r>
      <w:r w:rsidRPr="009E20F9">
        <w:rPr>
          <w:rFonts w:asciiTheme="majorHAnsi" w:hAnsiTheme="majorHAnsi"/>
          <w:sz w:val="20"/>
          <w:szCs w:val="20"/>
        </w:rPr>
        <w:br/>
      </w:r>
      <w:r w:rsidRPr="009E20F9">
        <w:rPr>
          <w:rFonts w:asciiTheme="majorHAnsi" w:hAnsiTheme="majorHAnsi"/>
          <w:sz w:val="20"/>
          <w:szCs w:val="20"/>
        </w:rPr>
        <w:br/>
        <w:t xml:space="preserve">1. Ocenę </w:t>
      </w:r>
      <w:r w:rsidRPr="009E20F9">
        <w:rPr>
          <w:rStyle w:val="Pogrubienie"/>
          <w:rFonts w:asciiTheme="majorHAnsi" w:hAnsiTheme="majorHAnsi"/>
          <w:sz w:val="20"/>
          <w:szCs w:val="20"/>
        </w:rPr>
        <w:t>dopuszczający</w:t>
      </w:r>
      <w:r w:rsidRPr="009E20F9">
        <w:rPr>
          <w:rFonts w:asciiTheme="majorHAnsi" w:hAnsiTheme="majorHAnsi"/>
          <w:sz w:val="20"/>
          <w:szCs w:val="20"/>
        </w:rPr>
        <w:t xml:space="preserve"> otrzymuje u</w:t>
      </w:r>
      <w:r w:rsidR="009A769C" w:rsidRPr="009E20F9">
        <w:rPr>
          <w:rFonts w:asciiTheme="majorHAnsi" w:hAnsiTheme="majorHAnsi"/>
          <w:sz w:val="20"/>
          <w:szCs w:val="20"/>
        </w:rPr>
        <w:t>czeń, który rozwiązał poprawnie od 35% do 49% zadań.</w:t>
      </w:r>
    </w:p>
    <w:p w:rsidR="009A769C" w:rsidRPr="009E20F9" w:rsidRDefault="001A79CA" w:rsidP="00507AC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E20F9">
        <w:rPr>
          <w:rFonts w:asciiTheme="majorHAnsi" w:hAnsiTheme="majorHAnsi"/>
          <w:sz w:val="20"/>
          <w:szCs w:val="20"/>
        </w:rPr>
        <w:t xml:space="preserve">2. Ocenę </w:t>
      </w:r>
      <w:r w:rsidRPr="009E20F9">
        <w:rPr>
          <w:rStyle w:val="Pogrubienie"/>
          <w:rFonts w:asciiTheme="majorHAnsi" w:hAnsiTheme="majorHAnsi"/>
          <w:sz w:val="20"/>
          <w:szCs w:val="20"/>
        </w:rPr>
        <w:t>dostateczny</w:t>
      </w:r>
      <w:r w:rsidRPr="009E20F9">
        <w:rPr>
          <w:rFonts w:asciiTheme="majorHAnsi" w:hAnsiTheme="majorHAnsi"/>
          <w:sz w:val="20"/>
          <w:szCs w:val="20"/>
        </w:rPr>
        <w:t xml:space="preserve"> otrzymuje u</w:t>
      </w:r>
      <w:r w:rsidR="009A769C" w:rsidRPr="009E20F9">
        <w:rPr>
          <w:rFonts w:asciiTheme="majorHAnsi" w:hAnsiTheme="majorHAnsi"/>
          <w:sz w:val="20"/>
          <w:szCs w:val="20"/>
        </w:rPr>
        <w:t xml:space="preserve">czeń, który rozwiązał poprawnie </w:t>
      </w:r>
      <w:r w:rsidRPr="009E20F9">
        <w:rPr>
          <w:rFonts w:asciiTheme="majorHAnsi" w:hAnsiTheme="majorHAnsi"/>
          <w:sz w:val="20"/>
          <w:szCs w:val="20"/>
        </w:rPr>
        <w:t>od 50% do 70% zadań</w:t>
      </w:r>
      <w:r w:rsidR="009A769C" w:rsidRPr="009E20F9">
        <w:rPr>
          <w:rFonts w:asciiTheme="majorHAnsi" w:hAnsiTheme="majorHAnsi"/>
          <w:sz w:val="20"/>
          <w:szCs w:val="20"/>
        </w:rPr>
        <w:t>.</w:t>
      </w:r>
      <w:r w:rsidRPr="009E20F9">
        <w:rPr>
          <w:rFonts w:asciiTheme="majorHAnsi" w:hAnsiTheme="majorHAnsi"/>
          <w:sz w:val="20"/>
          <w:szCs w:val="20"/>
        </w:rPr>
        <w:t xml:space="preserve"> </w:t>
      </w:r>
    </w:p>
    <w:p w:rsidR="009A769C" w:rsidRPr="009E20F9" w:rsidRDefault="001A79CA" w:rsidP="00507AC6">
      <w:pPr>
        <w:spacing w:after="0"/>
        <w:rPr>
          <w:rFonts w:asciiTheme="majorHAnsi" w:hAnsiTheme="majorHAnsi"/>
          <w:sz w:val="20"/>
          <w:szCs w:val="20"/>
        </w:rPr>
      </w:pPr>
      <w:r w:rsidRPr="009E20F9">
        <w:rPr>
          <w:rFonts w:asciiTheme="majorHAnsi" w:hAnsiTheme="majorHAnsi"/>
          <w:sz w:val="20"/>
          <w:szCs w:val="20"/>
        </w:rPr>
        <w:t xml:space="preserve">3. Ocenę </w:t>
      </w:r>
      <w:r w:rsidRPr="009E20F9">
        <w:rPr>
          <w:rStyle w:val="Pogrubienie"/>
          <w:rFonts w:asciiTheme="majorHAnsi" w:hAnsiTheme="majorHAnsi"/>
          <w:sz w:val="20"/>
          <w:szCs w:val="20"/>
        </w:rPr>
        <w:t>dobry</w:t>
      </w:r>
      <w:r w:rsidRPr="009E20F9">
        <w:rPr>
          <w:rFonts w:asciiTheme="majorHAnsi" w:hAnsiTheme="majorHAnsi"/>
          <w:sz w:val="20"/>
          <w:szCs w:val="20"/>
        </w:rPr>
        <w:t xml:space="preserve"> otrzymuje uczeń, k</w:t>
      </w:r>
      <w:r w:rsidR="009A769C" w:rsidRPr="009E20F9">
        <w:rPr>
          <w:rFonts w:asciiTheme="majorHAnsi" w:hAnsiTheme="majorHAnsi"/>
          <w:sz w:val="20"/>
          <w:szCs w:val="20"/>
        </w:rPr>
        <w:t xml:space="preserve">tóry rozwiązał poprawnie od 71% </w:t>
      </w:r>
      <w:r w:rsidRPr="009E20F9">
        <w:rPr>
          <w:rFonts w:asciiTheme="majorHAnsi" w:hAnsiTheme="majorHAnsi"/>
          <w:sz w:val="20"/>
          <w:szCs w:val="20"/>
        </w:rPr>
        <w:t>do 89% zadań</w:t>
      </w:r>
      <w:r w:rsidR="009A769C" w:rsidRPr="009E20F9">
        <w:rPr>
          <w:rFonts w:asciiTheme="majorHAnsi" w:hAnsiTheme="majorHAnsi"/>
          <w:sz w:val="20"/>
          <w:szCs w:val="20"/>
        </w:rPr>
        <w:t>.</w:t>
      </w:r>
      <w:r w:rsidRPr="009E20F9">
        <w:rPr>
          <w:rFonts w:asciiTheme="majorHAnsi" w:hAnsiTheme="majorHAnsi"/>
          <w:sz w:val="20"/>
          <w:szCs w:val="20"/>
        </w:rPr>
        <w:t xml:space="preserve"> </w:t>
      </w:r>
      <w:r w:rsidRPr="009E20F9">
        <w:rPr>
          <w:rFonts w:asciiTheme="majorHAnsi" w:hAnsiTheme="majorHAnsi"/>
          <w:sz w:val="20"/>
          <w:szCs w:val="20"/>
        </w:rPr>
        <w:br/>
        <w:t xml:space="preserve">4. Ocenę </w:t>
      </w:r>
      <w:r w:rsidRPr="009E20F9">
        <w:rPr>
          <w:rStyle w:val="Pogrubienie"/>
          <w:rFonts w:asciiTheme="majorHAnsi" w:hAnsiTheme="majorHAnsi"/>
          <w:sz w:val="20"/>
          <w:szCs w:val="20"/>
        </w:rPr>
        <w:t>bardzo dobry</w:t>
      </w:r>
      <w:r w:rsidRPr="009E20F9">
        <w:rPr>
          <w:rFonts w:asciiTheme="majorHAnsi" w:hAnsiTheme="majorHAnsi"/>
          <w:sz w:val="20"/>
          <w:szCs w:val="20"/>
        </w:rPr>
        <w:t xml:space="preserve"> otrzymuje ucz</w:t>
      </w:r>
      <w:r w:rsidR="009A769C" w:rsidRPr="009E20F9">
        <w:rPr>
          <w:rFonts w:asciiTheme="majorHAnsi" w:hAnsiTheme="majorHAnsi"/>
          <w:sz w:val="20"/>
          <w:szCs w:val="20"/>
        </w:rPr>
        <w:t xml:space="preserve">eń, który rozwiązał poprawnie </w:t>
      </w:r>
      <w:r w:rsidRPr="009E20F9">
        <w:rPr>
          <w:rFonts w:asciiTheme="majorHAnsi" w:hAnsiTheme="majorHAnsi"/>
          <w:sz w:val="20"/>
          <w:szCs w:val="20"/>
        </w:rPr>
        <w:t>od 90% do 100% zadań</w:t>
      </w:r>
      <w:r w:rsidR="009A769C" w:rsidRPr="009E20F9">
        <w:rPr>
          <w:rFonts w:asciiTheme="majorHAnsi" w:hAnsiTheme="majorHAnsi"/>
          <w:sz w:val="20"/>
          <w:szCs w:val="20"/>
        </w:rPr>
        <w:t>.</w:t>
      </w:r>
    </w:p>
    <w:p w:rsidR="001A79CA" w:rsidRPr="009E20F9" w:rsidRDefault="001A79CA" w:rsidP="00561836">
      <w:pPr>
        <w:jc w:val="both"/>
        <w:rPr>
          <w:rFonts w:asciiTheme="majorHAnsi" w:hAnsiTheme="majorHAnsi"/>
          <w:sz w:val="20"/>
          <w:szCs w:val="20"/>
        </w:rPr>
      </w:pPr>
      <w:r w:rsidRPr="009E20F9">
        <w:rPr>
          <w:rFonts w:asciiTheme="majorHAnsi" w:hAnsiTheme="majorHAnsi"/>
          <w:sz w:val="20"/>
          <w:szCs w:val="20"/>
        </w:rPr>
        <w:t xml:space="preserve"> 5. Ocenę </w:t>
      </w:r>
      <w:r w:rsidRPr="009E20F9">
        <w:rPr>
          <w:rStyle w:val="Pogrubienie"/>
          <w:rFonts w:asciiTheme="majorHAnsi" w:hAnsiTheme="majorHAnsi"/>
          <w:sz w:val="20"/>
          <w:szCs w:val="20"/>
        </w:rPr>
        <w:t>celujący</w:t>
      </w:r>
      <w:r w:rsidRPr="009E20F9">
        <w:rPr>
          <w:rFonts w:asciiTheme="majorHAnsi" w:hAnsiTheme="majorHAnsi"/>
          <w:sz w:val="20"/>
          <w:szCs w:val="20"/>
        </w:rPr>
        <w:t xml:space="preserve"> otrzymuje uczeń,</w:t>
      </w:r>
      <w:r w:rsidR="009A769C" w:rsidRPr="009E20F9">
        <w:rPr>
          <w:rFonts w:asciiTheme="majorHAnsi" w:hAnsiTheme="majorHAnsi"/>
          <w:sz w:val="20"/>
          <w:szCs w:val="20"/>
        </w:rPr>
        <w:t xml:space="preserve"> który rozwiązał poprawnie od 95</w:t>
      </w:r>
      <w:r w:rsidRPr="009E20F9">
        <w:rPr>
          <w:rFonts w:asciiTheme="majorHAnsi" w:hAnsiTheme="majorHAnsi"/>
          <w:sz w:val="20"/>
          <w:szCs w:val="20"/>
        </w:rPr>
        <w:t>% do 100% zadań</w:t>
      </w:r>
      <w:r w:rsidR="00561836" w:rsidRPr="009E20F9">
        <w:rPr>
          <w:rFonts w:asciiTheme="majorHAnsi" w:hAnsiTheme="majorHAnsi"/>
          <w:sz w:val="20"/>
          <w:szCs w:val="20"/>
        </w:rPr>
        <w:t xml:space="preserve"> i </w:t>
      </w:r>
      <w:r w:rsidR="009A769C" w:rsidRPr="009E20F9">
        <w:rPr>
          <w:rFonts w:asciiTheme="majorHAnsi" w:hAnsiTheme="majorHAnsi"/>
          <w:sz w:val="20"/>
          <w:szCs w:val="20"/>
        </w:rPr>
        <w:t>rozwiązał dodatkowe zadanie wykraczające poza zakres materiału.</w:t>
      </w:r>
    </w:p>
    <w:p w:rsidR="001A79CA" w:rsidRPr="009E20F9" w:rsidRDefault="001A79CA" w:rsidP="00507AC6">
      <w:pPr>
        <w:pStyle w:val="NormalnyWeb"/>
        <w:rPr>
          <w:rFonts w:asciiTheme="majorHAnsi" w:hAnsiTheme="majorHAnsi"/>
          <w:b/>
          <w:bCs/>
          <w:sz w:val="20"/>
          <w:szCs w:val="20"/>
        </w:rPr>
      </w:pPr>
      <w:r w:rsidRPr="009E20F9">
        <w:rPr>
          <w:rStyle w:val="Pogrubienie"/>
          <w:rFonts w:asciiTheme="majorHAnsi" w:hAnsiTheme="majorHAnsi"/>
          <w:sz w:val="20"/>
          <w:szCs w:val="20"/>
        </w:rPr>
        <w:t>Zasady wystawiania oceny semestralnej</w:t>
      </w:r>
      <w:r w:rsidRPr="009E20F9">
        <w:rPr>
          <w:rFonts w:asciiTheme="majorHAnsi" w:hAnsiTheme="majorHAnsi"/>
          <w:sz w:val="20"/>
          <w:szCs w:val="20"/>
        </w:rPr>
        <w:br/>
        <w:t>Ocena semestralna jest wystawiana</w:t>
      </w:r>
      <w:r w:rsidR="00507AC6" w:rsidRPr="009E20F9">
        <w:rPr>
          <w:rFonts w:asciiTheme="majorHAnsi" w:hAnsiTheme="majorHAnsi"/>
          <w:sz w:val="20"/>
          <w:szCs w:val="20"/>
        </w:rPr>
        <w:t xml:space="preserve"> na podstawie ocen cząstkowych, </w:t>
      </w:r>
      <w:r w:rsidRPr="009E20F9">
        <w:rPr>
          <w:rFonts w:asciiTheme="majorHAnsi" w:hAnsiTheme="majorHAnsi"/>
          <w:sz w:val="20"/>
          <w:szCs w:val="20"/>
        </w:rPr>
        <w:t>ze szczególnym uwzględnieniem umiejętności praktyc</w:t>
      </w:r>
      <w:r w:rsidR="00067AF9" w:rsidRPr="009E20F9">
        <w:rPr>
          <w:rFonts w:asciiTheme="majorHAnsi" w:hAnsiTheme="majorHAnsi"/>
          <w:sz w:val="20"/>
          <w:szCs w:val="20"/>
        </w:rPr>
        <w:t xml:space="preserve">znych oraz wyników sprawdzianów </w:t>
      </w:r>
      <w:r w:rsidRPr="009E20F9">
        <w:rPr>
          <w:rFonts w:asciiTheme="majorHAnsi" w:hAnsiTheme="majorHAnsi"/>
          <w:sz w:val="20"/>
          <w:szCs w:val="20"/>
        </w:rPr>
        <w:t>i testów.</w:t>
      </w:r>
    </w:p>
    <w:p w:rsidR="00604C5B" w:rsidRPr="009E20F9" w:rsidRDefault="00604C5B" w:rsidP="00604C5B">
      <w:pPr>
        <w:pStyle w:val="Styl1"/>
        <w:numPr>
          <w:ilvl w:val="0"/>
          <w:numId w:val="0"/>
        </w:numPr>
        <w:ind w:left="360"/>
        <w:rPr>
          <w:rFonts w:asciiTheme="majorHAnsi" w:hAnsiTheme="majorHAnsi"/>
          <w:b/>
          <w:sz w:val="20"/>
          <w:szCs w:val="20"/>
        </w:rPr>
      </w:pPr>
      <w:r w:rsidRPr="009E20F9">
        <w:rPr>
          <w:rFonts w:asciiTheme="majorHAnsi" w:hAnsiTheme="majorHAnsi"/>
          <w:b/>
          <w:sz w:val="20"/>
          <w:szCs w:val="20"/>
        </w:rPr>
        <w:t>Podręczniki</w:t>
      </w:r>
    </w:p>
    <w:p w:rsidR="00604C5B" w:rsidRPr="009E20F9" w:rsidRDefault="00604C5B" w:rsidP="00AF2F7A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Bazy danych i systemy baz danych, Kwalifikacja E.14.2, WSiP, Warszawa 2013</w:t>
      </w:r>
    </w:p>
    <w:p w:rsidR="00604C5B" w:rsidRPr="009E20F9" w:rsidRDefault="00604C5B" w:rsidP="00AF2F7A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Tworzenie baz danych i administrowanie bazami, Kwalifikacja E.14, Helion 2014</w:t>
      </w:r>
    </w:p>
    <w:p w:rsidR="00205EE6" w:rsidRPr="009E20F9" w:rsidRDefault="00205EE6" w:rsidP="00205EE6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E20F9">
        <w:rPr>
          <w:rFonts w:asciiTheme="majorHAnsi" w:eastAsia="Times New Roman" w:hAnsiTheme="majorHAnsi" w:cs="Times New Roman"/>
          <w:sz w:val="20"/>
          <w:szCs w:val="20"/>
          <w:lang w:eastAsia="pl-PL"/>
        </w:rPr>
        <w:t>Tworzenie baz danych i administrowanie bazami, Kwalifikacja E.14, Nowa Era 2015.</w:t>
      </w:r>
    </w:p>
    <w:sectPr w:rsidR="00205EE6" w:rsidRPr="009E20F9" w:rsidSect="009E20F9">
      <w:pgSz w:w="11906" w:h="16838"/>
      <w:pgMar w:top="567" w:right="426" w:bottom="567" w:left="426" w:header="709" w:footer="709" w:gutter="0"/>
      <w:cols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EB6A"/>
      </v:shape>
    </w:pict>
  </w:numPicBullet>
  <w:abstractNum w:abstractNumId="0">
    <w:nsid w:val="19A62576"/>
    <w:multiLevelType w:val="multilevel"/>
    <w:tmpl w:val="96D634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238C6222"/>
    <w:multiLevelType w:val="hybridMultilevel"/>
    <w:tmpl w:val="4980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4150"/>
    <w:multiLevelType w:val="hybridMultilevel"/>
    <w:tmpl w:val="AE8A96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2A581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F648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4134"/>
    <w:multiLevelType w:val="hybridMultilevel"/>
    <w:tmpl w:val="E6B8CF9C"/>
    <w:lvl w:ilvl="0" w:tplc="548CFF20">
      <w:start w:val="1"/>
      <w:numFmt w:val="bullet"/>
      <w:pStyle w:val="Styl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0730A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84AC2"/>
    <w:multiLevelType w:val="multilevel"/>
    <w:tmpl w:val="798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624D3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B5728"/>
    <w:multiLevelType w:val="hybridMultilevel"/>
    <w:tmpl w:val="C886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A2581"/>
    <w:multiLevelType w:val="multilevel"/>
    <w:tmpl w:val="20A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9CA"/>
    <w:rsid w:val="00047DD3"/>
    <w:rsid w:val="00067AF9"/>
    <w:rsid w:val="00146553"/>
    <w:rsid w:val="0019482B"/>
    <w:rsid w:val="001A79CA"/>
    <w:rsid w:val="00205EE6"/>
    <w:rsid w:val="0023217D"/>
    <w:rsid w:val="00331B70"/>
    <w:rsid w:val="00474102"/>
    <w:rsid w:val="004A5228"/>
    <w:rsid w:val="00507AC6"/>
    <w:rsid w:val="00561836"/>
    <w:rsid w:val="00604C5B"/>
    <w:rsid w:val="0069401B"/>
    <w:rsid w:val="00717616"/>
    <w:rsid w:val="007F2D8F"/>
    <w:rsid w:val="00802036"/>
    <w:rsid w:val="009A769C"/>
    <w:rsid w:val="009E20F9"/>
    <w:rsid w:val="00AF2CD1"/>
    <w:rsid w:val="00AF2F7A"/>
    <w:rsid w:val="00B4078A"/>
    <w:rsid w:val="00B5243C"/>
    <w:rsid w:val="00B70E57"/>
    <w:rsid w:val="00BD0231"/>
    <w:rsid w:val="00C02B5E"/>
    <w:rsid w:val="00C64B63"/>
    <w:rsid w:val="00D43388"/>
    <w:rsid w:val="00E27CEC"/>
    <w:rsid w:val="00F2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9CA"/>
    <w:pPr>
      <w:ind w:left="720"/>
      <w:contextualSpacing/>
    </w:pPr>
  </w:style>
  <w:style w:type="character" w:styleId="Pogrubienie">
    <w:name w:val="Strong"/>
    <w:basedOn w:val="Domylnaczcionkaakapitu"/>
    <w:qFormat/>
    <w:rsid w:val="001A79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604C5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21</cp:revision>
  <dcterms:created xsi:type="dcterms:W3CDTF">2013-09-02T19:05:00Z</dcterms:created>
  <dcterms:modified xsi:type="dcterms:W3CDTF">2017-08-31T20:17:00Z</dcterms:modified>
</cp:coreProperties>
</file>