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D3" w:rsidRDefault="004537E1" w:rsidP="004537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537E1">
        <w:rPr>
          <w:rFonts w:ascii="Times New Roman" w:eastAsia="Calibri" w:hAnsi="Times New Roman" w:cs="Times New Roman"/>
          <w:b/>
          <w:sz w:val="20"/>
          <w:szCs w:val="24"/>
        </w:rPr>
        <w:t>System oceniania z przedmiotu „</w:t>
      </w:r>
      <w:r w:rsidRPr="004537E1">
        <w:rPr>
          <w:rFonts w:ascii="Times New Roman" w:hAnsi="Times New Roman" w:cs="Times New Roman"/>
          <w:b/>
          <w:sz w:val="20"/>
          <w:szCs w:val="24"/>
        </w:rPr>
        <w:t xml:space="preserve">Systemy operacyjne” </w:t>
      </w:r>
      <w:r w:rsidR="00286319">
        <w:rPr>
          <w:rFonts w:ascii="Times New Roman" w:hAnsi="Times New Roman" w:cs="Times New Roman"/>
          <w:b/>
          <w:sz w:val="20"/>
          <w:szCs w:val="24"/>
        </w:rPr>
        <w:t xml:space="preserve">do klasy </w:t>
      </w:r>
      <w:r w:rsidR="00A86AD3">
        <w:rPr>
          <w:rFonts w:ascii="Times New Roman" w:hAnsi="Times New Roman" w:cs="Times New Roman"/>
          <w:b/>
          <w:sz w:val="20"/>
          <w:szCs w:val="24"/>
        </w:rPr>
        <w:t>pierwszej</w:t>
      </w:r>
    </w:p>
    <w:p w:rsidR="004537E1" w:rsidRPr="004537E1" w:rsidRDefault="00286319" w:rsidP="00453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537E1" w:rsidRPr="004537E1">
        <w:rPr>
          <w:rFonts w:ascii="Times New Roman" w:eastAsia="Calibri" w:hAnsi="Times New Roman" w:cs="Times New Roman"/>
          <w:b/>
          <w:sz w:val="20"/>
          <w:szCs w:val="24"/>
        </w:rPr>
        <w:t>na rok szkolny 2016/2017</w:t>
      </w:r>
    </w:p>
    <w:p w:rsidR="004537E1" w:rsidRPr="004537E1" w:rsidRDefault="004537E1" w:rsidP="00453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4537E1" w:rsidRPr="004537E1" w:rsidRDefault="004537E1" w:rsidP="004537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537E1">
        <w:rPr>
          <w:rFonts w:ascii="Times New Roman" w:hAnsi="Times New Roman" w:cs="Times New Roman"/>
          <w:bCs/>
          <w:sz w:val="20"/>
          <w:szCs w:val="24"/>
        </w:rPr>
        <w:t>Uczniowie zostają poinformowani o wymaganiach programowych oraz zapoznani z przedmiotowym systemem oceniania na początku każdego roku szkolnego.</w:t>
      </w:r>
    </w:p>
    <w:p w:rsidR="004537E1" w:rsidRPr="004537E1" w:rsidRDefault="004537E1" w:rsidP="00453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4537E1" w:rsidRPr="004537E1" w:rsidRDefault="004537E1" w:rsidP="00453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537E1">
        <w:rPr>
          <w:rStyle w:val="Pogrubienie"/>
          <w:rFonts w:ascii="Times New Roman" w:hAnsi="Times New Roman" w:cs="Times New Roman"/>
          <w:b w:val="0"/>
          <w:sz w:val="20"/>
          <w:szCs w:val="24"/>
        </w:rPr>
        <w:t>Ocenie podlegają:</w:t>
      </w:r>
    </w:p>
    <w:p w:rsidR="004537E1" w:rsidRPr="004537E1" w:rsidRDefault="004537E1" w:rsidP="004537E1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>odpowiedzi ustne, kartkówki, sprawdziany, testy</w:t>
      </w:r>
    </w:p>
    <w:p w:rsidR="004537E1" w:rsidRPr="004537E1" w:rsidRDefault="004537E1" w:rsidP="004537E1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>ćwiczenia  na lekcji</w:t>
      </w:r>
    </w:p>
    <w:p w:rsidR="004537E1" w:rsidRPr="004537E1" w:rsidRDefault="004537E1" w:rsidP="004537E1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>aktywność na zajęciach</w:t>
      </w:r>
    </w:p>
    <w:p w:rsidR="004537E1" w:rsidRPr="004537E1" w:rsidRDefault="004537E1" w:rsidP="004537E1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>prace domowe</w:t>
      </w:r>
    </w:p>
    <w:p w:rsidR="004537E1" w:rsidRPr="004537E1" w:rsidRDefault="004537E1" w:rsidP="004537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Uczeń może zgłosić jeden raz w semestrze nieprzygotowanie do lekcji bez podania przyczyny (nie dotyczy to zapowiedzianych sprawdzianów i lekcji, na których wystawiana jest ocena śródroczna lub roczna). Nieprzygotowanie zgłasza się nauczycielowi na początku zajęć, po sprawdzeniu obecności uczniów.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Odpowiedzi ustne obejmują zakres materiału z ostatnich trzech spotkań, „kartkówka” traktowana jest jako forma ustnej odpowiedzi, obejmuje zakres materiału z ostatnich trzech zajęć i nie wymaga wcześniejszego zapowiadania.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 xml:space="preserve">Prace pisemne to: </w:t>
      </w:r>
    </w:p>
    <w:p w:rsidR="004537E1" w:rsidRPr="004537E1" w:rsidRDefault="004537E1" w:rsidP="004537E1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 xml:space="preserve">- </w:t>
      </w:r>
      <w:r w:rsidRPr="004537E1">
        <w:rPr>
          <w:rFonts w:ascii="Times New Roman" w:eastAsia="Times New Roman" w:hAnsi="Times New Roman" w:cs="Times New Roman"/>
          <w:sz w:val="20"/>
          <w:szCs w:val="24"/>
        </w:rPr>
        <w:tab/>
        <w:t xml:space="preserve">testy zapowiadane co najmniej z tygodniowym wyprzedzeniem, </w:t>
      </w:r>
    </w:p>
    <w:p w:rsidR="004537E1" w:rsidRPr="004537E1" w:rsidRDefault="004537E1" w:rsidP="004537E1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 xml:space="preserve">- </w:t>
      </w:r>
      <w:r w:rsidRPr="004537E1">
        <w:rPr>
          <w:rFonts w:ascii="Times New Roman" w:eastAsia="Times New Roman" w:hAnsi="Times New Roman" w:cs="Times New Roman"/>
          <w:sz w:val="20"/>
          <w:szCs w:val="24"/>
        </w:rPr>
        <w:tab/>
        <w:t>sprawdziany pisemne zapowiadane co najmniej z tygodniowym wyprzedzeniem.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Sprawdziany praktyczne przy komputerze są zapowiadane co najmniej z tygodniowym wyprzedzeniem.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Jeżeli uczeń z przyczyn usprawiedliwionych nie mógł wymienionych prac napisać z grupą, to powinien to uczynić w terminie uzgodnionym z nauczycielem, nie dłuższym niż dwa tygodnie po powrocie do szkoły. W przypadku jednodniowej nieobecności - na następnej lekcji.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Uczeń, który podstawi cudzą pracę jako własną otrzymuje ocenę niedostateczną bez prawa do poprawy tej oceny.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Nauczyciel powinien sprawdzić i omówić pracę pisemną ucznia w ciągu dwóch tygodni.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 xml:space="preserve">Ocena niedostateczna uzyskana z testu lub sprawdzianu pisemnego może być poprawiona w ciągu dwóch tygodni od daty oddania, w jednym terminie ustalonym dla wszystkich chętnych z danej grupy. Wynik ogólny stanowi średnia z obu ocen.   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 xml:space="preserve">Prace domowe i inne formy aktywności ucznia zaplanowane przez nauczyciela w danym semestrze są obowiązkowe. Uczeń jest zobowiązany do oddawania ich do kontroli w wyznaczonym terminie. Jeżeli uczeń nie oddał pracy w wyznaczonym terminie bez uzasadnionego usprawiedliwienia otrzymuje ocenę niedostateczną. Nauczyciel może wyznaczyć termin poprawy prac domowych, referatów i innych form aktywności ucznia. 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Uczeń jest zobowiązany do prowadzenia zeszytu, w którym zostaną zapisane tematy zajęć lekcyjnych z wymienionymi głównymi definicjami, poleceniami i hasłami, które uczeń powinien znać (i udostępniania go nauczycielowi do wglądu).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Każdy uczeń ma prawo do dodatkowych ocen za wykonane (po uzgodnieniu z nauczycielem) prace nadobowiązkowe, które mogą wpłynąć na podwyższenie oceny śródrocznej i rocznej.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Uczeń, który opuści w danym semestrze więcej niż 50% zajęć lekcyjnych może zostać niesklasyfikowany z powodu braku podstaw do ustalenia oceny śródrocznej lub rocznej.</w:t>
      </w:r>
    </w:p>
    <w:p w:rsidR="004537E1" w:rsidRPr="004537E1" w:rsidRDefault="004537E1" w:rsidP="00453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537E1" w:rsidRPr="004537E1" w:rsidRDefault="004537E1" w:rsidP="004537E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537E1">
        <w:rPr>
          <w:rStyle w:val="Pogrubienie"/>
          <w:rFonts w:ascii="Times New Roman" w:hAnsi="Times New Roman" w:cs="Times New Roman"/>
          <w:sz w:val="20"/>
          <w:szCs w:val="24"/>
        </w:rPr>
        <w:t>Sposób oceny testów i sprawdzianów:</w:t>
      </w:r>
    </w:p>
    <w:p w:rsidR="004537E1" w:rsidRPr="004537E1" w:rsidRDefault="004537E1" w:rsidP="004537E1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 xml:space="preserve">1. Ocenę </w:t>
      </w:r>
      <w:r w:rsidRPr="004537E1">
        <w:rPr>
          <w:rStyle w:val="Pogrubienie"/>
          <w:rFonts w:ascii="Times New Roman" w:hAnsi="Times New Roman" w:cs="Times New Roman"/>
          <w:sz w:val="20"/>
          <w:szCs w:val="24"/>
        </w:rPr>
        <w:t>dopuszczający</w:t>
      </w:r>
      <w:r w:rsidRPr="004537E1">
        <w:rPr>
          <w:rFonts w:ascii="Times New Roman" w:hAnsi="Times New Roman" w:cs="Times New Roman"/>
          <w:sz w:val="20"/>
          <w:szCs w:val="24"/>
        </w:rPr>
        <w:t xml:space="preserve"> otrzymuje uczeń, który rozwiązał poprawnie od 35% do 49% zadań.</w:t>
      </w:r>
    </w:p>
    <w:p w:rsidR="004537E1" w:rsidRPr="004537E1" w:rsidRDefault="004537E1" w:rsidP="004537E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 xml:space="preserve">2. Ocenę </w:t>
      </w:r>
      <w:r w:rsidRPr="004537E1">
        <w:rPr>
          <w:rStyle w:val="Pogrubienie"/>
          <w:rFonts w:ascii="Times New Roman" w:hAnsi="Times New Roman" w:cs="Times New Roman"/>
          <w:sz w:val="20"/>
          <w:szCs w:val="24"/>
        </w:rPr>
        <w:t>dostateczny</w:t>
      </w:r>
      <w:r w:rsidRPr="004537E1">
        <w:rPr>
          <w:rFonts w:ascii="Times New Roman" w:hAnsi="Times New Roman" w:cs="Times New Roman"/>
          <w:sz w:val="20"/>
          <w:szCs w:val="24"/>
        </w:rPr>
        <w:t xml:space="preserve"> otrzymuje uczeń, który rozwiązał poprawnie od 50% do 70% zadań. </w:t>
      </w:r>
    </w:p>
    <w:p w:rsidR="004537E1" w:rsidRPr="004537E1" w:rsidRDefault="004537E1" w:rsidP="004537E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 xml:space="preserve">3. Ocenę </w:t>
      </w:r>
      <w:r w:rsidRPr="004537E1">
        <w:rPr>
          <w:rStyle w:val="Pogrubienie"/>
          <w:rFonts w:ascii="Times New Roman" w:hAnsi="Times New Roman" w:cs="Times New Roman"/>
          <w:sz w:val="20"/>
          <w:szCs w:val="24"/>
        </w:rPr>
        <w:t>dobry</w:t>
      </w:r>
      <w:r w:rsidRPr="004537E1">
        <w:rPr>
          <w:rFonts w:ascii="Times New Roman" w:hAnsi="Times New Roman" w:cs="Times New Roman"/>
          <w:sz w:val="20"/>
          <w:szCs w:val="24"/>
        </w:rPr>
        <w:t xml:space="preserve"> otrzymuje uczeń, który rozwiązał poprawnie od 71% do 89% zadań. </w:t>
      </w:r>
    </w:p>
    <w:p w:rsidR="004537E1" w:rsidRPr="004537E1" w:rsidRDefault="004537E1" w:rsidP="004537E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 xml:space="preserve">4. Ocenę </w:t>
      </w:r>
      <w:r w:rsidRPr="004537E1">
        <w:rPr>
          <w:rStyle w:val="Pogrubienie"/>
          <w:rFonts w:ascii="Times New Roman" w:hAnsi="Times New Roman" w:cs="Times New Roman"/>
          <w:sz w:val="20"/>
          <w:szCs w:val="24"/>
        </w:rPr>
        <w:t>bardzo dobry</w:t>
      </w:r>
      <w:r w:rsidRPr="004537E1">
        <w:rPr>
          <w:rFonts w:ascii="Times New Roman" w:hAnsi="Times New Roman" w:cs="Times New Roman"/>
          <w:sz w:val="20"/>
          <w:szCs w:val="24"/>
        </w:rPr>
        <w:t xml:space="preserve"> otrzymuje uczeń, który rozwiązał poprawnie od 90% do 100% zadań.</w:t>
      </w:r>
    </w:p>
    <w:p w:rsidR="004537E1" w:rsidRPr="004537E1" w:rsidRDefault="004537E1" w:rsidP="004537E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 xml:space="preserve">5. Ocenę </w:t>
      </w:r>
      <w:r w:rsidRPr="004537E1">
        <w:rPr>
          <w:rStyle w:val="Pogrubienie"/>
          <w:rFonts w:ascii="Times New Roman" w:hAnsi="Times New Roman" w:cs="Times New Roman"/>
          <w:sz w:val="20"/>
          <w:szCs w:val="24"/>
        </w:rPr>
        <w:t>celujący</w:t>
      </w:r>
      <w:r w:rsidRPr="004537E1">
        <w:rPr>
          <w:rFonts w:ascii="Times New Roman" w:hAnsi="Times New Roman" w:cs="Times New Roman"/>
          <w:sz w:val="20"/>
          <w:szCs w:val="24"/>
        </w:rPr>
        <w:t xml:space="preserve"> otrzymuje uczeń, który rozwiązał poprawnie od 95% do 100% zadań i rozwiązał dodatkowe zadanie wykraczające poza zakres materiału.</w:t>
      </w:r>
    </w:p>
    <w:p w:rsidR="004537E1" w:rsidRPr="004537E1" w:rsidRDefault="004537E1" w:rsidP="004537E1">
      <w:pPr>
        <w:pStyle w:val="NormalnyWeb"/>
        <w:spacing w:before="0" w:beforeAutospacing="0" w:after="0" w:afterAutospacing="0"/>
        <w:jc w:val="both"/>
        <w:rPr>
          <w:rStyle w:val="Pogrubienie"/>
          <w:sz w:val="20"/>
        </w:rPr>
      </w:pPr>
    </w:p>
    <w:p w:rsidR="004537E1" w:rsidRPr="004537E1" w:rsidRDefault="004537E1" w:rsidP="004537E1">
      <w:pPr>
        <w:pStyle w:val="NormalnyWeb"/>
        <w:spacing w:before="0" w:beforeAutospacing="0" w:after="0" w:afterAutospacing="0"/>
        <w:jc w:val="both"/>
        <w:rPr>
          <w:rStyle w:val="Pogrubienie"/>
          <w:sz w:val="20"/>
        </w:rPr>
      </w:pPr>
      <w:r w:rsidRPr="004537E1">
        <w:rPr>
          <w:rStyle w:val="Pogrubienie"/>
          <w:sz w:val="20"/>
        </w:rPr>
        <w:t>Zasady wystawiania oceny semestralnej</w:t>
      </w:r>
    </w:p>
    <w:p w:rsidR="004537E1" w:rsidRPr="004537E1" w:rsidRDefault="004537E1" w:rsidP="004537E1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4537E1">
        <w:rPr>
          <w:sz w:val="20"/>
        </w:rPr>
        <w:t>Ocena semestralna jest wystawiana na podstawie ocen cząstkowych ze szczególnym uwzględnieniem umiejętności praktycznych oraz wyników sprawdzianów i testów.</w:t>
      </w:r>
    </w:p>
    <w:p w:rsidR="004537E1" w:rsidRPr="004537E1" w:rsidRDefault="004537E1" w:rsidP="004537E1">
      <w:pPr>
        <w:pStyle w:val="NormalnyWeb"/>
        <w:spacing w:before="0" w:beforeAutospacing="0" w:after="0" w:afterAutospacing="0"/>
        <w:jc w:val="both"/>
        <w:rPr>
          <w:sz w:val="20"/>
        </w:rPr>
      </w:pPr>
    </w:p>
    <w:p w:rsidR="004537E1" w:rsidRPr="004537E1" w:rsidRDefault="004537E1" w:rsidP="004537E1">
      <w:pPr>
        <w:pStyle w:val="NormalnyWeb"/>
        <w:spacing w:before="0" w:beforeAutospacing="0" w:after="0" w:afterAutospacing="0"/>
        <w:jc w:val="both"/>
        <w:rPr>
          <w:rStyle w:val="Pogrubienie"/>
          <w:sz w:val="20"/>
        </w:rPr>
      </w:pPr>
      <w:r w:rsidRPr="004537E1">
        <w:rPr>
          <w:rStyle w:val="Pogrubienie"/>
          <w:sz w:val="20"/>
        </w:rPr>
        <w:t xml:space="preserve">Zasady wystawiania oceny </w:t>
      </w:r>
      <w:proofErr w:type="spellStart"/>
      <w:r w:rsidRPr="004537E1">
        <w:rPr>
          <w:rStyle w:val="Pogrubienie"/>
          <w:sz w:val="20"/>
        </w:rPr>
        <w:t>końcoworocznej</w:t>
      </w:r>
      <w:proofErr w:type="spellEnd"/>
    </w:p>
    <w:p w:rsidR="004537E1" w:rsidRPr="004537E1" w:rsidRDefault="004537E1" w:rsidP="004537E1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4537E1">
        <w:rPr>
          <w:sz w:val="20"/>
        </w:rPr>
        <w:t xml:space="preserve">Ocena </w:t>
      </w:r>
      <w:proofErr w:type="spellStart"/>
      <w:r w:rsidRPr="004537E1">
        <w:rPr>
          <w:sz w:val="20"/>
        </w:rPr>
        <w:t>końcoworoczna</w:t>
      </w:r>
      <w:proofErr w:type="spellEnd"/>
      <w:r w:rsidRPr="004537E1">
        <w:rPr>
          <w:sz w:val="20"/>
        </w:rPr>
        <w:t xml:space="preserve"> jest wystawiana na podstawie ocen cząstkowych z obu semestrów ze szczególnym uwzględnieniem umiejętności praktycznych oraz wyników sprawdzianów i testów.</w:t>
      </w:r>
    </w:p>
    <w:p w:rsidR="00322E95" w:rsidRPr="004537E1" w:rsidRDefault="00322E95">
      <w:pPr>
        <w:rPr>
          <w:sz w:val="20"/>
          <w:szCs w:val="24"/>
        </w:rPr>
      </w:pPr>
    </w:p>
    <w:sectPr w:rsidR="00322E95" w:rsidRPr="0045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48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5728"/>
    <w:multiLevelType w:val="hybridMultilevel"/>
    <w:tmpl w:val="C886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1"/>
    <w:rsid w:val="00286319"/>
    <w:rsid w:val="00322E95"/>
    <w:rsid w:val="004537E1"/>
    <w:rsid w:val="00A8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7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7E1"/>
    <w:pPr>
      <w:ind w:left="720"/>
      <w:contextualSpacing/>
    </w:pPr>
  </w:style>
  <w:style w:type="character" w:styleId="Pogrubienie">
    <w:name w:val="Strong"/>
    <w:basedOn w:val="Domylnaczcionkaakapitu"/>
    <w:qFormat/>
    <w:rsid w:val="004537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7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7E1"/>
    <w:pPr>
      <w:ind w:left="720"/>
      <w:contextualSpacing/>
    </w:pPr>
  </w:style>
  <w:style w:type="character" w:styleId="Pogrubienie">
    <w:name w:val="Strong"/>
    <w:basedOn w:val="Domylnaczcionkaakapitu"/>
    <w:qFormat/>
    <w:rsid w:val="004537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</dc:creator>
  <cp:lastModifiedBy>Leo</cp:lastModifiedBy>
  <cp:revision>3</cp:revision>
  <dcterms:created xsi:type="dcterms:W3CDTF">2016-08-31T10:26:00Z</dcterms:created>
  <dcterms:modified xsi:type="dcterms:W3CDTF">2016-08-31T19:52:00Z</dcterms:modified>
</cp:coreProperties>
</file>